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C37A" w14:textId="6C4C0152" w:rsidR="00C93C1B" w:rsidRPr="005135BD" w:rsidRDefault="00C93C1B" w:rsidP="002518B1">
      <w:pPr>
        <w:tabs>
          <w:tab w:val="center" w:pos="1620"/>
          <w:tab w:val="center" w:pos="6612"/>
        </w:tabs>
        <w:jc w:val="both"/>
      </w:pPr>
      <w:r w:rsidRPr="005135BD">
        <w:rPr>
          <w:b/>
          <w:bCs/>
        </w:rPr>
        <w:tab/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2105A" w:rsidRPr="00A25DDA" w14:paraId="3006F8E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77777777" w:rsidR="0032105A" w:rsidRPr="00D15441" w:rsidRDefault="0032105A" w:rsidP="0032105A">
            <w:pPr>
              <w:jc w:val="center"/>
              <w:rPr>
                <w:bCs/>
                <w:lang w:val="vi-VN"/>
              </w:rPr>
            </w:pPr>
            <w:r w:rsidRPr="00D15441">
              <w:rPr>
                <w:bCs/>
                <w:lang w:val="vi-VN"/>
              </w:rPr>
              <w:t xml:space="preserve">TRƯỜNG ĐẠI HỌC </w:t>
            </w:r>
            <w:r w:rsidR="00212AF5" w:rsidRPr="00D15441">
              <w:rPr>
                <w:bCs/>
              </w:rPr>
              <w:t>HẠ LONG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E0479C" w14:paraId="43456A0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47A03988" w:rsidR="0032105A" w:rsidRPr="00213F6C" w:rsidRDefault="005B3A6B" w:rsidP="00ED6C78">
            <w:pPr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43EB5" wp14:editId="440C3032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168910</wp:posOffset>
                      </wp:positionV>
                      <wp:extent cx="1085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3.3pt" to="130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dLtAEAALcDAAAOAAAAZHJzL2Uyb0RvYy54bWysU8GOEzEMvSPxD1HudKaVFl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" strokecolor="black [3040]"/>
                  </w:pict>
                </mc:Fallback>
              </mc:AlternateContent>
            </w:r>
            <w:bookmarkEnd w:id="0"/>
            <w:r w:rsidR="00213F6C">
              <w:rPr>
                <w:b/>
                <w:bCs/>
              </w:rPr>
              <w:t>KHOA</w:t>
            </w:r>
            <w:r w:rsidR="000A1BB2">
              <w:rPr>
                <w:b/>
                <w:bCs/>
              </w:rPr>
              <w:t xml:space="preserve"> </w:t>
            </w:r>
            <w:r w:rsidR="00ED6C78">
              <w:rPr>
                <w:b/>
                <w:bCs/>
              </w:rPr>
              <w:t>THỦY SẢN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6FEE03FC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 xml:space="preserve"> </w:t>
            </w:r>
            <w:r w:rsidRPr="00BD6F12">
              <w:rPr>
                <w:b/>
                <w:bCs/>
                <w:sz w:val="26"/>
                <w:lang w:val="vi-VN"/>
              </w:rPr>
              <w:t>Độ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c </w:t>
            </w:r>
            <w:r w:rsidR="00BD6F12" w:rsidRPr="00BD6F12">
              <w:rPr>
                <w:b/>
                <w:bCs/>
                <w:sz w:val="26"/>
              </w:rPr>
              <w:t>l</w:t>
            </w:r>
            <w:r w:rsidRPr="00BD6F12">
              <w:rPr>
                <w:b/>
                <w:bCs/>
                <w:sz w:val="26"/>
                <w:lang w:val="vi-VN"/>
              </w:rPr>
              <w:t>ập - Tự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 </w:t>
            </w:r>
            <w:r w:rsidR="00BD6F12" w:rsidRPr="00BD6F12">
              <w:rPr>
                <w:b/>
                <w:bCs/>
                <w:sz w:val="26"/>
              </w:rPr>
              <w:t>d</w:t>
            </w:r>
            <w:r w:rsidRPr="00BD6F12">
              <w:rPr>
                <w:b/>
                <w:bCs/>
                <w:sz w:val="26"/>
                <w:lang w:val="vi-VN"/>
              </w:rPr>
              <w:t>o - Hạ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nh </w:t>
            </w:r>
            <w:r w:rsidR="00BD6F12" w:rsidRPr="00BD6F12">
              <w:rPr>
                <w:b/>
                <w:bCs/>
                <w:sz w:val="26"/>
              </w:rPr>
              <w:t>p</w:t>
            </w:r>
            <w:r w:rsidRPr="00BD6F12">
              <w:rPr>
                <w:b/>
                <w:bCs/>
                <w:sz w:val="26"/>
                <w:lang w:val="vi-VN"/>
              </w:rPr>
              <w:t>húc</w:t>
            </w:r>
          </w:p>
        </w:tc>
      </w:tr>
    </w:tbl>
    <w:p w14:paraId="5901083F" w14:textId="38CDBB89" w:rsidR="0032105A" w:rsidRPr="00E0479C" w:rsidRDefault="00842EDF" w:rsidP="0032105A">
      <w:pPr>
        <w:tabs>
          <w:tab w:val="left" w:pos="2325"/>
        </w:tabs>
        <w:jc w:val="center"/>
        <w:rPr>
          <w:b/>
          <w:bCs/>
          <w:lang w:val="vi-VN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D0C4E" wp14:editId="21F229E5">
                <wp:simplePos x="0" y="0"/>
                <wp:positionH relativeFrom="column">
                  <wp:posOffset>3139440</wp:posOffset>
                </wp:positionH>
                <wp:positionV relativeFrom="paragraph">
                  <wp:posOffset>30480</wp:posOffset>
                </wp:positionV>
                <wp:extent cx="1905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2.4pt" to="397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edtAEAALcDAAAOAAAAZHJzL2Uyb0RvYy54bWysU8GOEzEMvSPxD1HudKarBc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" strokecolor="black [3040]"/>
            </w:pict>
          </mc:Fallback>
        </mc:AlternateContent>
      </w:r>
    </w:p>
    <w:p w14:paraId="17A64F34" w14:textId="0BA1B7FD" w:rsid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</w:rPr>
      </w:pPr>
    </w:p>
    <w:p w14:paraId="62392A19" w14:textId="6813067D" w:rsidR="009F07B4" w:rsidRP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  <w:lang w:val="vi-VN"/>
        </w:rPr>
      </w:pPr>
      <w:r w:rsidRPr="00BD6F12">
        <w:rPr>
          <w:b/>
          <w:bCs/>
          <w:sz w:val="26"/>
          <w:szCs w:val="26"/>
          <w:lang w:val="vi-VN"/>
        </w:rPr>
        <w:t>ĐỀ CƯƠNG CHI TIẾT HỌC PHẦN</w:t>
      </w:r>
    </w:p>
    <w:p w14:paraId="4610E15D" w14:textId="189551F5" w:rsidR="009F07B4" w:rsidRPr="00A25DDA" w:rsidRDefault="009F07B4" w:rsidP="009F07B4">
      <w:pPr>
        <w:tabs>
          <w:tab w:val="left" w:pos="2325"/>
        </w:tabs>
        <w:rPr>
          <w:b/>
          <w:bCs/>
          <w:sz w:val="26"/>
          <w:szCs w:val="26"/>
          <w:lang w:val="vi-VN"/>
        </w:rPr>
      </w:pPr>
    </w:p>
    <w:p w14:paraId="486C3EC4" w14:textId="52AE40D1" w:rsidR="00CD591C" w:rsidRPr="00673781" w:rsidRDefault="00220FF3" w:rsidP="00220FF3">
      <w:pPr>
        <w:tabs>
          <w:tab w:val="left" w:pos="2325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9F07B4" w:rsidRPr="00BD6F12">
        <w:rPr>
          <w:b/>
          <w:bCs/>
          <w:sz w:val="26"/>
          <w:szCs w:val="26"/>
          <w:lang w:val="vi-VN"/>
        </w:rPr>
        <w:t>Trình độ đào tạ</w:t>
      </w:r>
      <w:r w:rsidR="000A1BB2">
        <w:rPr>
          <w:b/>
          <w:bCs/>
          <w:sz w:val="26"/>
          <w:szCs w:val="26"/>
          <w:lang w:val="vi-VN"/>
        </w:rPr>
        <w:t xml:space="preserve">o: </w:t>
      </w:r>
      <w:r w:rsidR="000A1BB2">
        <w:rPr>
          <w:b/>
          <w:bCs/>
          <w:sz w:val="26"/>
          <w:szCs w:val="26"/>
        </w:rPr>
        <w:t>Đại học</w:t>
      </w:r>
      <w:r>
        <w:rPr>
          <w:b/>
          <w:bCs/>
          <w:sz w:val="26"/>
          <w:szCs w:val="26"/>
          <w:lang w:val="vi-VN"/>
        </w:rPr>
        <w:tab/>
      </w:r>
      <w:r w:rsidR="000A1BB2">
        <w:rPr>
          <w:b/>
          <w:bCs/>
          <w:sz w:val="26"/>
          <w:szCs w:val="26"/>
          <w:lang w:val="vi-VN"/>
        </w:rPr>
        <w:t xml:space="preserve">        </w:t>
      </w:r>
      <w:r w:rsidR="009F07B4" w:rsidRPr="00BD6F12">
        <w:rPr>
          <w:b/>
          <w:bCs/>
          <w:sz w:val="26"/>
          <w:szCs w:val="26"/>
          <w:lang w:val="vi-VN"/>
        </w:rPr>
        <w:t xml:space="preserve">Ngành: </w:t>
      </w:r>
      <w:r w:rsidR="00DC73B1">
        <w:rPr>
          <w:b/>
          <w:bCs/>
          <w:sz w:val="26"/>
          <w:szCs w:val="26"/>
        </w:rPr>
        <w:t>Nuôi trồng thủy sản</w:t>
      </w:r>
    </w:p>
    <w:p w14:paraId="7BB0D3A5" w14:textId="67578776" w:rsidR="00CD591C" w:rsidRDefault="00CD591C" w:rsidP="00673781">
      <w:pPr>
        <w:spacing w:before="240"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CD591C">
        <w:rPr>
          <w:b/>
          <w:bCs/>
          <w:sz w:val="26"/>
          <w:szCs w:val="26"/>
        </w:rPr>
        <w:t xml:space="preserve">1. </w:t>
      </w:r>
      <w:r w:rsidRPr="00CD591C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819"/>
      </w:tblGrid>
      <w:tr w:rsidR="0032105A" w:rsidRPr="00CA0B1D" w14:paraId="5AEF9672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49B4571A" w14:textId="77777777" w:rsidR="0032105A" w:rsidRPr="00CA0B1D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CA0B1D">
              <w:rPr>
                <w:b/>
                <w:bCs/>
                <w:sz w:val="26"/>
                <w:szCs w:val="26"/>
              </w:rPr>
              <w:t xml:space="preserve">1.1. </w:t>
            </w:r>
            <w:r w:rsidR="0032105A" w:rsidRPr="00CA0B1D">
              <w:rPr>
                <w:b/>
                <w:bCs/>
                <w:sz w:val="26"/>
                <w:szCs w:val="26"/>
                <w:lang w:val="vi-VN"/>
              </w:rPr>
              <w:t>Mã học phần:</w:t>
            </w:r>
          </w:p>
        </w:tc>
        <w:tc>
          <w:tcPr>
            <w:tcW w:w="4819" w:type="dxa"/>
            <w:vAlign w:val="center"/>
          </w:tcPr>
          <w:p w14:paraId="267E6B85" w14:textId="18B273D3" w:rsidR="0032105A" w:rsidRPr="00CA0B1D" w:rsidRDefault="0032105A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32105A" w:rsidRPr="00CA0B1D" w14:paraId="1DF0E22B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346B780B" w14:textId="77777777" w:rsidR="0032105A" w:rsidRPr="00CA0B1D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CA0B1D">
              <w:rPr>
                <w:b/>
                <w:bCs/>
                <w:sz w:val="26"/>
                <w:szCs w:val="26"/>
              </w:rPr>
              <w:t xml:space="preserve">1.2. </w:t>
            </w:r>
            <w:r w:rsidR="00477CB2" w:rsidRPr="00CA0B1D">
              <w:rPr>
                <w:b/>
                <w:bCs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19" w:type="dxa"/>
            <w:vAlign w:val="center"/>
          </w:tcPr>
          <w:p w14:paraId="19E915AA" w14:textId="5B1D938D" w:rsidR="0032105A" w:rsidRPr="00CA0B1D" w:rsidRDefault="000A1BB2" w:rsidP="00DC73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 xml:space="preserve">Hóa học </w:t>
            </w:r>
            <w:r w:rsidR="00DC73B1" w:rsidRPr="00CA0B1D">
              <w:rPr>
                <w:bCs/>
                <w:sz w:val="26"/>
                <w:szCs w:val="26"/>
              </w:rPr>
              <w:t>phân tích</w:t>
            </w:r>
          </w:p>
        </w:tc>
      </w:tr>
      <w:tr w:rsidR="00477CB2" w:rsidRPr="00CA0B1D" w14:paraId="45BF78B5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3D214312" w14:textId="77777777" w:rsidR="00477CB2" w:rsidRPr="00CA0B1D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CA0B1D">
              <w:rPr>
                <w:b/>
                <w:bCs/>
                <w:sz w:val="26"/>
                <w:szCs w:val="26"/>
              </w:rPr>
              <w:t xml:space="preserve">1.3. </w:t>
            </w:r>
            <w:r w:rsidR="00477CB2" w:rsidRPr="00CA0B1D">
              <w:rPr>
                <w:b/>
                <w:bCs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19" w:type="dxa"/>
            <w:vAlign w:val="center"/>
          </w:tcPr>
          <w:p w14:paraId="4016CCE6" w14:textId="3B749D24" w:rsidR="00477CB2" w:rsidRPr="00CA0B1D" w:rsidRDefault="00F17DCB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Analysis</w:t>
            </w:r>
            <w:r w:rsidR="000A1BB2" w:rsidRPr="00CA0B1D">
              <w:rPr>
                <w:bCs/>
                <w:sz w:val="26"/>
                <w:szCs w:val="26"/>
              </w:rPr>
              <w:t xml:space="preserve"> chemistry</w:t>
            </w:r>
          </w:p>
        </w:tc>
      </w:tr>
      <w:tr w:rsidR="0032105A" w:rsidRPr="00CA0B1D" w14:paraId="18A39531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5D8699D5" w14:textId="77777777" w:rsidR="0032105A" w:rsidRPr="00CA0B1D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CA0B1D">
              <w:rPr>
                <w:b/>
                <w:bCs/>
                <w:sz w:val="26"/>
                <w:szCs w:val="26"/>
              </w:rPr>
              <w:t xml:space="preserve">1.4. </w:t>
            </w:r>
            <w:r w:rsidR="0032105A" w:rsidRPr="00CA0B1D">
              <w:rPr>
                <w:b/>
                <w:bCs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19" w:type="dxa"/>
            <w:vAlign w:val="center"/>
          </w:tcPr>
          <w:p w14:paraId="0FC877AB" w14:textId="04F8BB87" w:rsidR="0032105A" w:rsidRPr="00CA0B1D" w:rsidRDefault="003D32CC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2</w:t>
            </w:r>
          </w:p>
        </w:tc>
      </w:tr>
      <w:tr w:rsidR="0032105A" w:rsidRPr="00CA0B1D" w14:paraId="6F1D1E6E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569F49DF" w14:textId="77777777" w:rsidR="0032105A" w:rsidRPr="00CA0B1D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A0B1D">
              <w:rPr>
                <w:b/>
                <w:bCs/>
                <w:sz w:val="26"/>
                <w:szCs w:val="26"/>
              </w:rPr>
              <w:t xml:space="preserve">1.5. </w:t>
            </w:r>
            <w:r w:rsidR="0032105A" w:rsidRPr="00CA0B1D">
              <w:rPr>
                <w:b/>
                <w:bCs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4819" w:type="dxa"/>
            <w:vAlign w:val="center"/>
          </w:tcPr>
          <w:p w14:paraId="37E1DE62" w14:textId="77777777" w:rsidR="0032105A" w:rsidRPr="00CA0B1D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CA0B1D" w14:paraId="484A32A6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4B255114" w14:textId="77777777" w:rsidR="0032105A" w:rsidRPr="00CA0B1D" w:rsidRDefault="0032105A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CA0B1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CA0B1D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19" w:type="dxa"/>
            <w:vAlign w:val="center"/>
          </w:tcPr>
          <w:p w14:paraId="71A4547D" w14:textId="659D21D1" w:rsidR="0032105A" w:rsidRPr="00CA0B1D" w:rsidRDefault="003D32CC" w:rsidP="00BD6F12">
            <w:pPr>
              <w:tabs>
                <w:tab w:val="left" w:pos="48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15</w:t>
            </w:r>
          </w:p>
        </w:tc>
      </w:tr>
      <w:tr w:rsidR="0032105A" w:rsidRPr="00CA0B1D" w14:paraId="2DB4C25F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6185F23A" w14:textId="77777777" w:rsidR="0032105A" w:rsidRPr="00CA0B1D" w:rsidRDefault="0032105A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CA0B1D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212AF5" w:rsidRPr="00CA0B1D">
              <w:rPr>
                <w:bCs/>
                <w:sz w:val="26"/>
                <w:szCs w:val="26"/>
              </w:rPr>
              <w:t>Thực hành</w:t>
            </w:r>
            <w:r w:rsidRPr="00CA0B1D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19" w:type="dxa"/>
            <w:vAlign w:val="center"/>
          </w:tcPr>
          <w:p w14:paraId="6AAA98CC" w14:textId="03AEBDF9" w:rsidR="0032105A" w:rsidRPr="00CA0B1D" w:rsidRDefault="000A1BB2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30</w:t>
            </w:r>
          </w:p>
        </w:tc>
      </w:tr>
      <w:tr w:rsidR="0032105A" w:rsidRPr="00CA0B1D" w14:paraId="1B1A79AC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0A917E72" w14:textId="77777777" w:rsidR="0032105A" w:rsidRPr="00CA0B1D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CA0B1D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19" w:type="dxa"/>
            <w:vAlign w:val="center"/>
          </w:tcPr>
          <w:p w14:paraId="0AAC9D48" w14:textId="56BBA25D" w:rsidR="0032105A" w:rsidRPr="00CA0B1D" w:rsidRDefault="001603AC" w:rsidP="00BD6F12">
            <w:pPr>
              <w:tabs>
                <w:tab w:val="left" w:pos="2325"/>
              </w:tabs>
              <w:rPr>
                <w:bCs/>
                <w:sz w:val="26"/>
                <w:szCs w:val="26"/>
                <w:highlight w:val="yellow"/>
              </w:rPr>
            </w:pPr>
            <w:r w:rsidRPr="00CA0B1D">
              <w:rPr>
                <w:bCs/>
                <w:sz w:val="26"/>
                <w:szCs w:val="26"/>
              </w:rPr>
              <w:t>90</w:t>
            </w:r>
          </w:p>
        </w:tc>
      </w:tr>
      <w:tr w:rsidR="0032105A" w:rsidRPr="00CA0B1D" w14:paraId="6BD439AF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61BA7CE5" w14:textId="77777777" w:rsidR="0032105A" w:rsidRPr="00CA0B1D" w:rsidRDefault="00BD6F12" w:rsidP="00BD6F1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A0B1D">
              <w:rPr>
                <w:b/>
                <w:bCs/>
                <w:sz w:val="26"/>
                <w:szCs w:val="26"/>
              </w:rPr>
              <w:t xml:space="preserve">1.6. </w:t>
            </w:r>
            <w:r w:rsidR="00F6604F" w:rsidRPr="00CA0B1D">
              <w:rPr>
                <w:b/>
                <w:bCs/>
                <w:sz w:val="26"/>
                <w:szCs w:val="26"/>
              </w:rPr>
              <w:t>Quản lí,</w:t>
            </w:r>
            <w:r w:rsidR="0032105A" w:rsidRPr="00CA0B1D">
              <w:rPr>
                <w:b/>
                <w:bCs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4819" w:type="dxa"/>
            <w:vAlign w:val="center"/>
          </w:tcPr>
          <w:p w14:paraId="4A564CFC" w14:textId="77777777" w:rsidR="0032105A" w:rsidRPr="00CA0B1D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  <w:tr w:rsidR="00F6604F" w:rsidRPr="00CA0B1D" w14:paraId="3BF7B316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47B5DC1F" w14:textId="77777777" w:rsidR="00F6604F" w:rsidRPr="00CA0B1D" w:rsidRDefault="00F6604F" w:rsidP="00BD6F12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19" w:type="dxa"/>
            <w:vAlign w:val="center"/>
          </w:tcPr>
          <w:p w14:paraId="26CA5A52" w14:textId="33185F08" w:rsidR="00F6604F" w:rsidRPr="00CA0B1D" w:rsidRDefault="005A26D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Thủy sản</w:t>
            </w:r>
          </w:p>
        </w:tc>
      </w:tr>
      <w:tr w:rsidR="0032105A" w:rsidRPr="00CA0B1D" w14:paraId="5030C245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289E2EC8" w14:textId="77777777" w:rsidR="0032105A" w:rsidRPr="00CA0B1D" w:rsidRDefault="0032105A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CA0B1D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19" w:type="dxa"/>
            <w:vAlign w:val="center"/>
          </w:tcPr>
          <w:p w14:paraId="577575B0" w14:textId="09A872A6" w:rsidR="0032105A" w:rsidRPr="00CA0B1D" w:rsidRDefault="000A1BB2" w:rsidP="003D32CC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TS. Vũ T</w:t>
            </w:r>
            <w:r w:rsidR="003D32CC" w:rsidRPr="00CA0B1D">
              <w:rPr>
                <w:bCs/>
                <w:sz w:val="26"/>
                <w:szCs w:val="26"/>
              </w:rPr>
              <w:t>iến Tình</w:t>
            </w:r>
          </w:p>
        </w:tc>
      </w:tr>
      <w:tr w:rsidR="0032105A" w:rsidRPr="00CA0B1D" w14:paraId="08E0ADD8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7999A907" w14:textId="77777777" w:rsidR="0032105A" w:rsidRPr="00CA0B1D" w:rsidRDefault="0032105A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CA0B1D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19" w:type="dxa"/>
            <w:vAlign w:val="center"/>
          </w:tcPr>
          <w:p w14:paraId="61D7598B" w14:textId="0AF94D91" w:rsidR="0032105A" w:rsidRPr="00CA0B1D" w:rsidRDefault="000A1BB2" w:rsidP="003D32CC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 xml:space="preserve">ThS. </w:t>
            </w:r>
            <w:r w:rsidR="003D32CC" w:rsidRPr="00CA0B1D">
              <w:rPr>
                <w:bCs/>
                <w:sz w:val="26"/>
                <w:szCs w:val="26"/>
              </w:rPr>
              <w:t>Vũ Thị Thu Hương</w:t>
            </w:r>
          </w:p>
          <w:p w14:paraId="16F67B30" w14:textId="1921588B" w:rsidR="00ED6C78" w:rsidRPr="00CA0B1D" w:rsidRDefault="00ED6C78" w:rsidP="003D32CC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ThS. Nguyễn Văn Quang</w:t>
            </w:r>
          </w:p>
        </w:tc>
      </w:tr>
      <w:tr w:rsidR="0032105A" w:rsidRPr="00CA0B1D" w14:paraId="4D215554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2E79DCEF" w14:textId="1D930C07" w:rsidR="0032105A" w:rsidRPr="00CA0B1D" w:rsidRDefault="00BD6F12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A0B1D">
              <w:rPr>
                <w:b/>
                <w:bCs/>
                <w:sz w:val="26"/>
                <w:szCs w:val="26"/>
              </w:rPr>
              <w:t xml:space="preserve">1.7. </w:t>
            </w:r>
            <w:r w:rsidR="0032105A" w:rsidRPr="00CA0B1D">
              <w:rPr>
                <w:b/>
                <w:bCs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4819" w:type="dxa"/>
            <w:vAlign w:val="center"/>
          </w:tcPr>
          <w:p w14:paraId="141D8FC6" w14:textId="77777777" w:rsidR="0032105A" w:rsidRPr="00CA0B1D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CA0B1D" w14:paraId="2C8D4F8A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12D34C6A" w14:textId="77777777" w:rsidR="0032105A" w:rsidRPr="00CA0B1D" w:rsidRDefault="0032105A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CA0B1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CA0B1D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19" w:type="dxa"/>
            <w:vAlign w:val="center"/>
          </w:tcPr>
          <w:p w14:paraId="4F272A44" w14:textId="125338B7" w:rsidR="0032105A" w:rsidRPr="00CA0B1D" w:rsidRDefault="00CA0B1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Không</w:t>
            </w:r>
          </w:p>
        </w:tc>
      </w:tr>
      <w:tr w:rsidR="0032105A" w:rsidRPr="00CA0B1D" w14:paraId="3739DA6D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44313CFF" w14:textId="77777777" w:rsidR="0032105A" w:rsidRPr="00CA0B1D" w:rsidRDefault="0032105A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CA0B1D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19" w:type="dxa"/>
            <w:vAlign w:val="center"/>
          </w:tcPr>
          <w:p w14:paraId="2FFDD0A3" w14:textId="753BC921" w:rsidR="0032105A" w:rsidRPr="00CA0B1D" w:rsidRDefault="000A1BB2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Hóa học đại cương</w:t>
            </w:r>
          </w:p>
        </w:tc>
      </w:tr>
      <w:tr w:rsidR="0032105A" w:rsidRPr="00CA0B1D" w14:paraId="17457800" w14:textId="77777777" w:rsidTr="00ED6C78">
        <w:trPr>
          <w:trHeight w:val="397"/>
        </w:trPr>
        <w:tc>
          <w:tcPr>
            <w:tcW w:w="4365" w:type="dxa"/>
            <w:vAlign w:val="center"/>
          </w:tcPr>
          <w:p w14:paraId="417D5FF0" w14:textId="77777777" w:rsidR="0032105A" w:rsidRPr="00CA0B1D" w:rsidRDefault="0032105A" w:rsidP="00BD6F12">
            <w:pPr>
              <w:rPr>
                <w:bCs/>
                <w:sz w:val="26"/>
                <w:szCs w:val="26"/>
                <w:lang w:val="vi-VN"/>
              </w:rPr>
            </w:pPr>
            <w:r w:rsidRPr="00CA0B1D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19" w:type="dxa"/>
            <w:vAlign w:val="center"/>
          </w:tcPr>
          <w:p w14:paraId="01D659F3" w14:textId="1DB384C5" w:rsidR="0032105A" w:rsidRPr="00CA0B1D" w:rsidRDefault="00CA0B1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CA0B1D">
              <w:rPr>
                <w:bCs/>
                <w:sz w:val="26"/>
                <w:szCs w:val="26"/>
              </w:rPr>
              <w:t>Không</w:t>
            </w:r>
          </w:p>
        </w:tc>
      </w:tr>
    </w:tbl>
    <w:p w14:paraId="5F195EBC" w14:textId="77777777" w:rsidR="00213F6C" w:rsidRPr="00446C79" w:rsidRDefault="00A97A8F" w:rsidP="00A25DDA">
      <w:pPr>
        <w:spacing w:before="120" w:line="276" w:lineRule="auto"/>
        <w:outlineLvl w:val="0"/>
        <w:rPr>
          <w:b/>
          <w:sz w:val="26"/>
          <w:szCs w:val="26"/>
          <w:lang w:val="sv-SE"/>
        </w:rPr>
      </w:pPr>
      <w:r w:rsidRPr="00446C79">
        <w:rPr>
          <w:b/>
          <w:sz w:val="26"/>
          <w:szCs w:val="26"/>
          <w:lang w:val="sv-SE"/>
        </w:rPr>
        <w:t xml:space="preserve">2. </w:t>
      </w:r>
      <w:r w:rsidR="007563E2" w:rsidRPr="00446C79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7AEA4741" w:rsidR="005605E0" w:rsidRDefault="00A97A8F" w:rsidP="00A25DDA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>2.1. Mục tiêu chung</w:t>
      </w:r>
    </w:p>
    <w:p w14:paraId="25C9D03C" w14:textId="3C05A900" w:rsidR="00215753" w:rsidRPr="00A66BD4" w:rsidRDefault="00215753" w:rsidP="004D08FF">
      <w:pPr>
        <w:pStyle w:val="BodyText"/>
        <w:spacing w:before="120" w:line="276" w:lineRule="auto"/>
        <w:ind w:left="0" w:firstLine="720"/>
        <w:jc w:val="both"/>
        <w:rPr>
          <w:szCs w:val="26"/>
          <w:lang w:val="vi-VN"/>
        </w:rPr>
      </w:pPr>
      <w:r w:rsidRPr="00215753">
        <w:rPr>
          <w:szCs w:val="26"/>
          <w:lang w:val="sv-SE"/>
        </w:rPr>
        <w:t>Sau khi học xong học phần, sinh viên</w:t>
      </w:r>
      <w:r w:rsidR="00F3569B">
        <w:rPr>
          <w:szCs w:val="26"/>
          <w:lang w:val="sv-SE"/>
        </w:rPr>
        <w:t xml:space="preserve"> (SV)</w:t>
      </w:r>
      <w:r w:rsidRPr="00215753">
        <w:rPr>
          <w:szCs w:val="26"/>
          <w:lang w:val="sv-SE"/>
        </w:rPr>
        <w:t xml:space="preserve"> có được kiến thức</w:t>
      </w:r>
      <w:r>
        <w:rPr>
          <w:b/>
          <w:i/>
          <w:szCs w:val="26"/>
          <w:lang w:val="sv-SE"/>
        </w:rPr>
        <w:t xml:space="preserve"> </w:t>
      </w:r>
      <w:r w:rsidR="0086560C">
        <w:rPr>
          <w:szCs w:val="26"/>
          <w:lang w:val="vi-VN"/>
        </w:rPr>
        <w:t xml:space="preserve">cơ bản </w:t>
      </w:r>
      <w:r w:rsidR="0086560C">
        <w:rPr>
          <w:szCs w:val="26"/>
        </w:rPr>
        <w:t xml:space="preserve">về </w:t>
      </w:r>
      <w:r w:rsidR="00620DC6">
        <w:rPr>
          <w:szCs w:val="26"/>
        </w:rPr>
        <w:t>Hóa học phân tích</w:t>
      </w:r>
      <w:r w:rsidR="004F126E">
        <w:rPr>
          <w:szCs w:val="26"/>
        </w:rPr>
        <w:t xml:space="preserve"> bao gồm </w:t>
      </w:r>
      <w:r w:rsidR="00620DC6">
        <w:rPr>
          <w:szCs w:val="26"/>
        </w:rPr>
        <w:t>nguyên tắc chung của phân tích hóa học</w:t>
      </w:r>
      <w:r w:rsidR="004F126E">
        <w:rPr>
          <w:szCs w:val="26"/>
        </w:rPr>
        <w:t xml:space="preserve"> và </w:t>
      </w:r>
      <w:r w:rsidR="0034529F">
        <w:rPr>
          <w:szCs w:val="26"/>
        </w:rPr>
        <w:t>các quá trình phân tích cụ thể</w:t>
      </w:r>
      <w:r w:rsidR="0086560C">
        <w:rPr>
          <w:szCs w:val="26"/>
        </w:rPr>
        <w:t>.</w:t>
      </w:r>
      <w:r w:rsidRPr="00070549">
        <w:rPr>
          <w:szCs w:val="26"/>
          <w:lang w:val="vi-VN"/>
        </w:rPr>
        <w:t xml:space="preserve"> </w:t>
      </w:r>
      <w:r w:rsidR="00E2265E">
        <w:rPr>
          <w:szCs w:val="26"/>
        </w:rPr>
        <w:t>H</w:t>
      </w:r>
      <w:r>
        <w:rPr>
          <w:szCs w:val="26"/>
        </w:rPr>
        <w:t>ọc phần còn</w:t>
      </w:r>
      <w:r w:rsidRPr="00A66BD4">
        <w:rPr>
          <w:szCs w:val="26"/>
          <w:lang w:val="vi-VN"/>
        </w:rPr>
        <w:t xml:space="preserve"> trang bị cho sinh viên </w:t>
      </w:r>
      <w:r w:rsidR="0086560C">
        <w:rPr>
          <w:szCs w:val="26"/>
        </w:rPr>
        <w:t xml:space="preserve">kĩ năng làm việc trong phòng thí nghiệm </w:t>
      </w:r>
      <w:r>
        <w:rPr>
          <w:szCs w:val="26"/>
        </w:rPr>
        <w:t xml:space="preserve">và </w:t>
      </w:r>
      <w:r w:rsidRPr="00A66BD4">
        <w:rPr>
          <w:szCs w:val="26"/>
          <w:lang w:val="vi-VN"/>
        </w:rPr>
        <w:t>xác định</w:t>
      </w:r>
      <w:r>
        <w:rPr>
          <w:szCs w:val="26"/>
        </w:rPr>
        <w:t xml:space="preserve"> </w:t>
      </w:r>
      <w:r w:rsidR="00620DC6">
        <w:rPr>
          <w:szCs w:val="26"/>
        </w:rPr>
        <w:t>định lượng các tiêu chí phân tích hóa học</w:t>
      </w:r>
      <w:r w:rsidRPr="00A66BD4">
        <w:rPr>
          <w:szCs w:val="26"/>
          <w:lang w:val="vi-VN"/>
        </w:rPr>
        <w:t>.</w:t>
      </w:r>
    </w:p>
    <w:p w14:paraId="1792A7DD" w14:textId="08BC9495" w:rsidR="001666BE" w:rsidRPr="00446C79" w:rsidRDefault="00B664F9" w:rsidP="004D08FF">
      <w:pPr>
        <w:spacing w:before="120" w:line="276" w:lineRule="auto"/>
        <w:rPr>
          <w:b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 xml:space="preserve">2.2. </w:t>
      </w:r>
      <w:r w:rsidR="00D75CFC" w:rsidRPr="00446C79">
        <w:rPr>
          <w:b/>
          <w:i/>
          <w:sz w:val="26"/>
          <w:szCs w:val="26"/>
          <w:lang w:val="sv-SE"/>
        </w:rPr>
        <w:t>Mục tiêu cụ thể (COs)</w:t>
      </w:r>
    </w:p>
    <w:p w14:paraId="703E859A" w14:textId="77777777" w:rsidR="00B664F9" w:rsidRPr="00446C79" w:rsidRDefault="00B664F9" w:rsidP="004D08FF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2.2.1. Về kiến thức</w:t>
      </w:r>
    </w:p>
    <w:p w14:paraId="61B27195" w14:textId="40D96854" w:rsidR="004857FF" w:rsidRPr="00653AC3" w:rsidRDefault="00A97A8F" w:rsidP="004D08FF">
      <w:pPr>
        <w:pStyle w:val="Heading5"/>
        <w:spacing w:before="120" w:line="276" w:lineRule="auto"/>
        <w:ind w:firstLine="720"/>
        <w:jc w:val="both"/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</w:pPr>
      <w:r w:rsidRPr="00653AC3">
        <w:rPr>
          <w:rFonts w:ascii="Times New Roman" w:hAnsi="Times New Roman" w:cs="Times New Roman"/>
          <w:color w:val="auto"/>
          <w:spacing w:val="-4"/>
          <w:sz w:val="26"/>
          <w:szCs w:val="26"/>
          <w:lang w:val="sv-SE"/>
        </w:rPr>
        <w:t>- CO1:</w:t>
      </w:r>
      <w:r w:rsidR="004857FF" w:rsidRPr="00653AC3">
        <w:rPr>
          <w:rFonts w:ascii="Times New Roman" w:hAnsi="Times New Roman" w:cs="Times New Roman"/>
          <w:color w:val="auto"/>
          <w:spacing w:val="-4"/>
          <w:sz w:val="26"/>
          <w:szCs w:val="26"/>
          <w:lang w:val="sv-SE"/>
        </w:rPr>
        <w:t xml:space="preserve"> Có những </w:t>
      </w:r>
      <w:r w:rsidR="004857FF" w:rsidRPr="00653AC3"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kiến thức cơ bản về </w:t>
      </w:r>
      <w:r w:rsidR="0034529F" w:rsidRPr="00653AC3">
        <w:rPr>
          <w:rFonts w:ascii="Times New Roman" w:hAnsi="Times New Roman" w:cs="Times New Roman"/>
          <w:color w:val="auto"/>
          <w:spacing w:val="-4"/>
          <w:sz w:val="26"/>
          <w:szCs w:val="26"/>
        </w:rPr>
        <w:t>phân tích định tính và phân tích định lượng</w:t>
      </w:r>
      <w:r w:rsidR="00E2265E" w:rsidRPr="00653AC3"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. </w:t>
      </w:r>
    </w:p>
    <w:p w14:paraId="6E8A6A55" w14:textId="152A7246" w:rsidR="004857FF" w:rsidRPr="000B1657" w:rsidRDefault="004857FF" w:rsidP="004D08FF">
      <w:pPr>
        <w:pStyle w:val="Heading5"/>
        <w:spacing w:before="120" w:line="276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1657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E2265E">
        <w:rPr>
          <w:rFonts w:ascii="Times New Roman" w:hAnsi="Times New Roman" w:cs="Times New Roman"/>
          <w:color w:val="auto"/>
          <w:sz w:val="26"/>
          <w:szCs w:val="26"/>
        </w:rPr>
        <w:t>CO2</w:t>
      </w:r>
      <w:r w:rsidR="000B1657">
        <w:rPr>
          <w:rFonts w:ascii="Times New Roman" w:hAnsi="Times New Roman" w:cs="Times New Roman"/>
          <w:color w:val="auto"/>
          <w:sz w:val="26"/>
          <w:szCs w:val="26"/>
        </w:rPr>
        <w:t>: Có kiến thức</w:t>
      </w:r>
      <w:r w:rsidR="00E2265E">
        <w:rPr>
          <w:rFonts w:ascii="Times New Roman" w:hAnsi="Times New Roman" w:cs="Times New Roman"/>
          <w:color w:val="auto"/>
          <w:sz w:val="26"/>
          <w:szCs w:val="26"/>
        </w:rPr>
        <w:t xml:space="preserve"> về các </w:t>
      </w:r>
      <w:r w:rsidR="0034529F">
        <w:rPr>
          <w:rFonts w:ascii="Times New Roman" w:hAnsi="Times New Roman" w:cs="Times New Roman"/>
          <w:color w:val="auto"/>
          <w:sz w:val="26"/>
          <w:szCs w:val="26"/>
        </w:rPr>
        <w:t>nguyên lý phân tích</w:t>
      </w:r>
      <w:r w:rsidR="004656B8">
        <w:rPr>
          <w:rFonts w:ascii="Times New Roman" w:hAnsi="Times New Roman" w:cs="Times New Roman"/>
          <w:color w:val="auto"/>
          <w:sz w:val="26"/>
          <w:szCs w:val="26"/>
        </w:rPr>
        <w:t xml:space="preserve"> hóa học</w:t>
      </w:r>
      <w:r w:rsidRPr="000B165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885D28C" w14:textId="77777777" w:rsidR="00653AC3" w:rsidRDefault="00653AC3" w:rsidP="004D08FF">
      <w:pPr>
        <w:spacing w:before="120" w:line="276" w:lineRule="auto"/>
        <w:rPr>
          <w:i/>
          <w:sz w:val="26"/>
          <w:szCs w:val="26"/>
          <w:lang w:val="sv-SE"/>
        </w:rPr>
      </w:pPr>
    </w:p>
    <w:p w14:paraId="56C3FB56" w14:textId="77777777" w:rsidR="00801B59" w:rsidRPr="00446C79" w:rsidRDefault="00801B59" w:rsidP="004D08FF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lastRenderedPageBreak/>
        <w:t>2.2.2. Về kỹ năng</w:t>
      </w:r>
    </w:p>
    <w:p w14:paraId="7D6AF522" w14:textId="6525945E" w:rsidR="005F0947" w:rsidRDefault="00A97A8F" w:rsidP="004D08FF">
      <w:pPr>
        <w:spacing w:before="120" w:line="276" w:lineRule="auto"/>
        <w:ind w:firstLine="720"/>
        <w:jc w:val="both"/>
        <w:rPr>
          <w:bCs/>
          <w:sz w:val="26"/>
          <w:szCs w:val="26"/>
        </w:rPr>
      </w:pPr>
      <w:r w:rsidRPr="000B1657">
        <w:rPr>
          <w:sz w:val="26"/>
          <w:szCs w:val="26"/>
          <w:lang w:val="sv-SE"/>
        </w:rPr>
        <w:t>- CO</w:t>
      </w:r>
      <w:r w:rsidR="00E2265E">
        <w:rPr>
          <w:sz w:val="26"/>
          <w:szCs w:val="26"/>
          <w:lang w:val="sv-SE"/>
        </w:rPr>
        <w:t>3</w:t>
      </w:r>
      <w:r w:rsidR="000B1657" w:rsidRPr="000B1657">
        <w:rPr>
          <w:sz w:val="26"/>
          <w:szCs w:val="26"/>
          <w:lang w:val="sv-SE"/>
        </w:rPr>
        <w:t>:</w:t>
      </w:r>
      <w:r w:rsidR="000B1657" w:rsidRPr="000B1657">
        <w:rPr>
          <w:bCs/>
          <w:sz w:val="26"/>
          <w:szCs w:val="26"/>
          <w:lang w:val="vi-VN"/>
        </w:rPr>
        <w:t xml:space="preserve"> </w:t>
      </w:r>
      <w:r w:rsidR="005F0947">
        <w:rPr>
          <w:bCs/>
          <w:sz w:val="26"/>
          <w:szCs w:val="26"/>
        </w:rPr>
        <w:t>Có kỹ năng vận dụng kiến thức hóa học</w:t>
      </w:r>
      <w:r w:rsidR="00E2265E">
        <w:rPr>
          <w:bCs/>
          <w:sz w:val="26"/>
          <w:szCs w:val="26"/>
        </w:rPr>
        <w:t>, sự biến đổi các chất</w:t>
      </w:r>
      <w:r w:rsidR="005F0947">
        <w:rPr>
          <w:bCs/>
          <w:sz w:val="26"/>
          <w:szCs w:val="26"/>
        </w:rPr>
        <w:t xml:space="preserve"> để giải thích các vấn đề </w:t>
      </w:r>
      <w:r w:rsidR="004656B8">
        <w:rPr>
          <w:bCs/>
          <w:sz w:val="26"/>
          <w:szCs w:val="26"/>
        </w:rPr>
        <w:t>trong các thí nghiệm phân tích cụ thể</w:t>
      </w:r>
      <w:r w:rsidR="00663DAD">
        <w:rPr>
          <w:bCs/>
          <w:sz w:val="26"/>
          <w:szCs w:val="26"/>
        </w:rPr>
        <w:t>.</w:t>
      </w:r>
    </w:p>
    <w:p w14:paraId="131EA181" w14:textId="33798598" w:rsidR="000B1657" w:rsidRPr="000B1657" w:rsidRDefault="000B1657" w:rsidP="004D08FF">
      <w:pPr>
        <w:spacing w:before="120"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CO</w:t>
      </w:r>
      <w:r w:rsidR="00E2265E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: </w:t>
      </w:r>
      <w:r w:rsidR="00DB065A">
        <w:rPr>
          <w:bCs/>
          <w:sz w:val="26"/>
          <w:szCs w:val="26"/>
        </w:rPr>
        <w:t xml:space="preserve">Có kỹ năng </w:t>
      </w:r>
      <w:r w:rsidR="005F0947">
        <w:rPr>
          <w:bCs/>
          <w:sz w:val="26"/>
          <w:szCs w:val="26"/>
        </w:rPr>
        <w:t xml:space="preserve">làm việc </w:t>
      </w:r>
      <w:r>
        <w:rPr>
          <w:bCs/>
          <w:sz w:val="26"/>
          <w:szCs w:val="26"/>
        </w:rPr>
        <w:t>phòng thí nghiệ</w:t>
      </w:r>
      <w:r w:rsidR="00663DAD">
        <w:rPr>
          <w:bCs/>
          <w:sz w:val="26"/>
          <w:szCs w:val="26"/>
        </w:rPr>
        <w:t>m.</w:t>
      </w:r>
    </w:p>
    <w:p w14:paraId="582B3983" w14:textId="77777777" w:rsidR="00801B59" w:rsidRPr="00446C79" w:rsidRDefault="00801B59" w:rsidP="004D08FF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2.2.3. Về năng lực tự chủ và trách nhiệm</w:t>
      </w:r>
    </w:p>
    <w:p w14:paraId="4B987A41" w14:textId="341A0ACC" w:rsidR="00DB065A" w:rsidRPr="00DB065A" w:rsidRDefault="00A25DDA" w:rsidP="004D08FF">
      <w:pPr>
        <w:pStyle w:val="Heading5"/>
        <w:spacing w:before="120" w:line="276" w:lineRule="auto"/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 w:rsidRPr="00DB065A">
        <w:rPr>
          <w:rFonts w:ascii="Times New Roman" w:hAnsi="Times New Roman" w:cs="Times New Roman"/>
          <w:sz w:val="26"/>
          <w:szCs w:val="26"/>
          <w:lang w:val="sv-SE"/>
        </w:rPr>
        <w:t xml:space="preserve">- </w:t>
      </w:r>
      <w:r w:rsidRPr="00DB065A">
        <w:rPr>
          <w:rFonts w:ascii="Times New Roman" w:hAnsi="Times New Roman" w:cs="Times New Roman"/>
          <w:color w:val="auto"/>
          <w:sz w:val="26"/>
          <w:szCs w:val="26"/>
          <w:lang w:val="sv-SE"/>
        </w:rPr>
        <w:t>CO</w:t>
      </w:r>
      <w:r w:rsidR="00E2265E">
        <w:rPr>
          <w:rFonts w:ascii="Times New Roman" w:hAnsi="Times New Roman" w:cs="Times New Roman"/>
          <w:color w:val="auto"/>
          <w:sz w:val="26"/>
          <w:szCs w:val="26"/>
          <w:lang w:val="sv-SE"/>
        </w:rPr>
        <w:t>5</w:t>
      </w:r>
      <w:r w:rsidRPr="00DB065A">
        <w:rPr>
          <w:rFonts w:ascii="Times New Roman" w:hAnsi="Times New Roman" w:cs="Times New Roman"/>
          <w:color w:val="auto"/>
          <w:sz w:val="26"/>
          <w:szCs w:val="26"/>
          <w:lang w:val="sv-SE"/>
        </w:rPr>
        <w:t xml:space="preserve">: 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</w:rPr>
        <w:t>Có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  <w:lang w:val="sv-SE"/>
        </w:rPr>
        <w:t>ý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thức học tập và nghiên cứu 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</w:rPr>
        <w:t xml:space="preserve">học phần 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>nghiêm túc</w:t>
      </w:r>
      <w:r w:rsid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, 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>tính cẩn thậ</w:t>
      </w:r>
      <w:r w:rsid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n và 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</w:rPr>
        <w:t>tr</w:t>
      </w:r>
      <w:r w:rsidR="00DB065A" w:rsidRP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>ung thực trong báo cáo số liệu thực hành.</w:t>
      </w:r>
    </w:p>
    <w:p w14:paraId="4823C2FC" w14:textId="09F56EAB" w:rsidR="000B1657" w:rsidRPr="00DB065A" w:rsidRDefault="00A25DDA" w:rsidP="004D08FF">
      <w:pPr>
        <w:pStyle w:val="Heading5"/>
        <w:spacing w:before="120" w:line="276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1C1F45">
        <w:rPr>
          <w:rFonts w:ascii="Times New Roman" w:hAnsi="Times New Roman" w:cs="Times New Roman"/>
          <w:color w:val="auto"/>
          <w:sz w:val="26"/>
          <w:szCs w:val="26"/>
          <w:lang w:val="sv-SE"/>
        </w:rPr>
        <w:t>- CO</w:t>
      </w:r>
      <w:r w:rsidR="00E2265E">
        <w:rPr>
          <w:rFonts w:ascii="Times New Roman" w:hAnsi="Times New Roman" w:cs="Times New Roman"/>
          <w:color w:val="auto"/>
          <w:sz w:val="26"/>
          <w:szCs w:val="26"/>
          <w:lang w:val="sv-SE"/>
        </w:rPr>
        <w:t>6</w:t>
      </w:r>
      <w:r w:rsidRPr="001C1F45">
        <w:rPr>
          <w:rFonts w:ascii="Times New Roman" w:hAnsi="Times New Roman" w:cs="Times New Roman"/>
          <w:color w:val="auto"/>
          <w:sz w:val="26"/>
          <w:szCs w:val="26"/>
          <w:lang w:val="sv-SE"/>
        </w:rPr>
        <w:t>:</w:t>
      </w:r>
      <w:r w:rsidR="000B1657" w:rsidRPr="001C1F45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="00DB065A" w:rsidRPr="001C1F45">
        <w:rPr>
          <w:rFonts w:ascii="Times New Roman" w:hAnsi="Times New Roman" w:cs="Times New Roman"/>
          <w:color w:val="auto"/>
          <w:sz w:val="26"/>
          <w:szCs w:val="26"/>
        </w:rPr>
        <w:t>Có n</w:t>
      </w:r>
      <w:r w:rsidR="000B1657" w:rsidRPr="001C1F45">
        <w:rPr>
          <w:rFonts w:ascii="Times New Roman" w:hAnsi="Times New Roman" w:cs="Times New Roman"/>
          <w:color w:val="auto"/>
          <w:sz w:val="26"/>
          <w:szCs w:val="26"/>
          <w:lang w:val="vi-VN"/>
        </w:rPr>
        <w:t>hậ</w:t>
      </w:r>
      <w:r w:rsidR="00DB065A" w:rsidRPr="001C1F45">
        <w:rPr>
          <w:rFonts w:ascii="Times New Roman" w:hAnsi="Times New Roman" w:cs="Times New Roman"/>
          <w:color w:val="auto"/>
          <w:sz w:val="26"/>
          <w:szCs w:val="26"/>
          <w:lang w:val="vi-VN"/>
        </w:rPr>
        <w:t>n thức về</w:t>
      </w:r>
      <w:r w:rsidR="00DB065A" w:rsidRPr="001C1F45">
        <w:rPr>
          <w:color w:val="auto"/>
          <w:sz w:val="26"/>
          <w:szCs w:val="26"/>
          <w:lang w:val="vi-VN"/>
        </w:rPr>
        <w:t xml:space="preserve"> </w:t>
      </w:r>
      <w:r w:rsidR="000B1657" w:rsidRP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vai trò quan trọng của </w:t>
      </w:r>
      <w:r w:rsidR="004656B8">
        <w:rPr>
          <w:rFonts w:ascii="Times New Roman" w:hAnsi="Times New Roman" w:cs="Times New Roman"/>
          <w:color w:val="auto"/>
          <w:sz w:val="26"/>
          <w:szCs w:val="26"/>
        </w:rPr>
        <w:t>phân tích hóa học trong công nghệ và đời sống</w:t>
      </w:r>
      <w:r w:rsidR="000B1657" w:rsidRPr="00DB065A">
        <w:rPr>
          <w:rFonts w:ascii="Times New Roman" w:hAnsi="Times New Roman" w:cs="Times New Roman"/>
          <w:color w:val="auto"/>
          <w:sz w:val="26"/>
          <w:szCs w:val="26"/>
          <w:lang w:val="vi-VN"/>
        </w:rPr>
        <w:t>.</w:t>
      </w:r>
    </w:p>
    <w:p w14:paraId="77A647FC" w14:textId="77777777" w:rsidR="00446C79" w:rsidRPr="00AB1A65" w:rsidRDefault="002277DA" w:rsidP="004D08FF">
      <w:pPr>
        <w:spacing w:before="120" w:line="276" w:lineRule="auto"/>
        <w:outlineLvl w:val="0"/>
        <w:rPr>
          <w:b/>
          <w:bCs/>
          <w:sz w:val="26"/>
          <w:szCs w:val="26"/>
          <w:lang w:val="pt-BR"/>
        </w:rPr>
      </w:pPr>
      <w:r w:rsidRPr="00446C79">
        <w:rPr>
          <w:b/>
          <w:sz w:val="26"/>
          <w:szCs w:val="26"/>
          <w:lang w:val="pt-BR"/>
        </w:rPr>
        <w:t xml:space="preserve">3. </w:t>
      </w:r>
      <w:r w:rsidR="00CB3161" w:rsidRPr="00446C79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6983D7EC" w:rsidR="00CB3161" w:rsidRPr="00446C79" w:rsidRDefault="00CB3161" w:rsidP="004D08FF">
      <w:pPr>
        <w:spacing w:before="120"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446C79">
        <w:rPr>
          <w:b/>
          <w:bCs/>
          <w:sz w:val="26"/>
          <w:szCs w:val="26"/>
          <w:lang w:val="pt-BR"/>
        </w:rPr>
        <w:t>Bả</w:t>
      </w:r>
      <w:r w:rsidR="0020406D" w:rsidRPr="00446C79">
        <w:rPr>
          <w:b/>
          <w:bCs/>
          <w:sz w:val="26"/>
          <w:szCs w:val="26"/>
          <w:lang w:val="pt-BR"/>
        </w:rPr>
        <w:t xml:space="preserve">ng </w:t>
      </w:r>
      <w:r w:rsidRPr="00446C79">
        <w:rPr>
          <w:b/>
          <w:bCs/>
          <w:sz w:val="26"/>
          <w:szCs w:val="26"/>
          <w:lang w:val="pt-BR"/>
        </w:rPr>
        <w:t>1. Chuẩn đầu ra (CLOs) của học phần</w:t>
      </w:r>
    </w:p>
    <w:p w14:paraId="33B0200C" w14:textId="77777777" w:rsidR="005131A6" w:rsidRPr="007A04A3" w:rsidRDefault="00446C79" w:rsidP="004D08FF">
      <w:pPr>
        <w:spacing w:before="120" w:line="276" w:lineRule="auto"/>
        <w:ind w:left="450"/>
        <w:rPr>
          <w:bCs/>
          <w:sz w:val="26"/>
          <w:szCs w:val="26"/>
          <w:lang w:val="vi-VN"/>
        </w:rPr>
      </w:pPr>
      <w:r w:rsidRPr="00446C79">
        <w:rPr>
          <w:bCs/>
          <w:sz w:val="26"/>
          <w:szCs w:val="26"/>
          <w:lang w:val="pt-BR"/>
        </w:rPr>
        <w:t>K</w:t>
      </w:r>
      <w:r w:rsidR="005131A6" w:rsidRPr="007A04A3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A25DDA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446C79" w:rsidRDefault="00A97A8F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77777777" w:rsidR="00C32152" w:rsidRPr="00446C79" w:rsidRDefault="00C32152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Chuẩn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446C79" w:rsidRDefault="00A97A8F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 xml:space="preserve">Hỗ trợ cho </w:t>
            </w:r>
          </w:p>
          <w:p w14:paraId="3BB52265" w14:textId="77777777" w:rsidR="00A97A8F" w:rsidRPr="00446C79" w:rsidRDefault="00A97A8F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mục tiêu</w:t>
            </w:r>
          </w:p>
        </w:tc>
      </w:tr>
      <w:tr w:rsidR="00A97A8F" w:rsidRPr="00446C79" w14:paraId="617AE411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730330" w14:textId="77777777" w:rsidR="00A97A8F" w:rsidRPr="00446C79" w:rsidRDefault="00A97A8F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CLO1</w:t>
            </w:r>
          </w:p>
        </w:tc>
        <w:tc>
          <w:tcPr>
            <w:tcW w:w="6293" w:type="dxa"/>
            <w:vAlign w:val="center"/>
          </w:tcPr>
          <w:p w14:paraId="3E4DFCF6" w14:textId="3008CD20" w:rsidR="00A97A8F" w:rsidRPr="001C1F45" w:rsidRDefault="001C1F45" w:rsidP="00EB1F5F">
            <w:pPr>
              <w:pStyle w:val="Heading5"/>
              <w:spacing w:before="120"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1F45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Hiểu được những kiến thức cơ bản về </w:t>
            </w:r>
            <w:r w:rsidR="00EB1F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hóa học phân tích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644" w:type="dxa"/>
            <w:vAlign w:val="center"/>
          </w:tcPr>
          <w:p w14:paraId="50EE4FDE" w14:textId="1C1B639B" w:rsidR="00A97A8F" w:rsidRPr="00446C79" w:rsidRDefault="00A25DDA" w:rsidP="004D08FF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E2265E">
              <w:rPr>
                <w:bCs/>
              </w:rPr>
              <w:t>1</w:t>
            </w:r>
            <w:r w:rsidR="001C1F45">
              <w:rPr>
                <w:bCs/>
              </w:rPr>
              <w:t xml:space="preserve"> </w:t>
            </w:r>
          </w:p>
        </w:tc>
      </w:tr>
      <w:tr w:rsidR="00A97A8F" w:rsidRPr="00446C79" w14:paraId="31D34443" w14:textId="77777777" w:rsidTr="00446C79">
        <w:trPr>
          <w:jc w:val="center"/>
        </w:trPr>
        <w:tc>
          <w:tcPr>
            <w:tcW w:w="1077" w:type="dxa"/>
            <w:vAlign w:val="center"/>
          </w:tcPr>
          <w:p w14:paraId="428C5A02" w14:textId="2112BB6F" w:rsidR="00A97A8F" w:rsidRPr="00446C79" w:rsidRDefault="00960A5F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CLO2</w:t>
            </w:r>
          </w:p>
        </w:tc>
        <w:tc>
          <w:tcPr>
            <w:tcW w:w="6293" w:type="dxa"/>
            <w:vAlign w:val="center"/>
          </w:tcPr>
          <w:p w14:paraId="1D65E5E8" w14:textId="56DD4A87" w:rsidR="00A97A8F" w:rsidRPr="001C1F45" w:rsidRDefault="001C1F45" w:rsidP="009F08DE">
            <w:pPr>
              <w:pStyle w:val="Heading5"/>
              <w:spacing w:before="120"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1F45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Giải thích được một số quá trình biến đổi </w:t>
            </w:r>
            <w:r w:rsidR="00663D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các chất </w:t>
            </w:r>
            <w:r w:rsidRPr="001C1F45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cơ bản trong </w:t>
            </w:r>
            <w:r w:rsidR="00EB1F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phân tích</w:t>
            </w:r>
            <w:r w:rsidR="006B4D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Vận dụng giải thích </w:t>
            </w:r>
            <w:r w:rsidR="009F08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các hiện tượng thí nghiệm phân tích</w:t>
            </w:r>
          </w:p>
        </w:tc>
        <w:tc>
          <w:tcPr>
            <w:tcW w:w="1644" w:type="dxa"/>
            <w:vAlign w:val="center"/>
          </w:tcPr>
          <w:p w14:paraId="6931AD53" w14:textId="31846D3C" w:rsidR="00A97A8F" w:rsidRPr="00446C79" w:rsidRDefault="001C1F45" w:rsidP="004D08FF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E2265E">
              <w:rPr>
                <w:bCs/>
              </w:rPr>
              <w:t>1</w:t>
            </w:r>
            <w:r>
              <w:rPr>
                <w:bCs/>
              </w:rPr>
              <w:t>, CO3, CO6</w:t>
            </w:r>
            <w:r w:rsidR="00E2265E">
              <w:rPr>
                <w:bCs/>
              </w:rPr>
              <w:t>.</w:t>
            </w:r>
          </w:p>
        </w:tc>
      </w:tr>
      <w:tr w:rsidR="00A97A8F" w:rsidRPr="00446C79" w14:paraId="6E7D99E6" w14:textId="77777777" w:rsidTr="00446C79">
        <w:trPr>
          <w:jc w:val="center"/>
        </w:trPr>
        <w:tc>
          <w:tcPr>
            <w:tcW w:w="1077" w:type="dxa"/>
            <w:vAlign w:val="center"/>
          </w:tcPr>
          <w:p w14:paraId="10EE8287" w14:textId="22331308" w:rsidR="00A97A8F" w:rsidRPr="00446C79" w:rsidRDefault="00A97A8F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 w:rsidR="00960A5F">
              <w:rPr>
                <w:color w:val="auto"/>
              </w:rPr>
              <w:t>3</w:t>
            </w:r>
          </w:p>
        </w:tc>
        <w:tc>
          <w:tcPr>
            <w:tcW w:w="6293" w:type="dxa"/>
            <w:vAlign w:val="center"/>
          </w:tcPr>
          <w:p w14:paraId="291233C2" w14:textId="30654940" w:rsidR="00A97A8F" w:rsidRPr="001C1F45" w:rsidRDefault="001C1F45" w:rsidP="009F08DE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1C1F45">
              <w:rPr>
                <w:sz w:val="26"/>
                <w:szCs w:val="26"/>
                <w:lang w:val="vi-VN"/>
              </w:rPr>
              <w:t>Trình bày</w:t>
            </w:r>
            <w:r w:rsidR="00094F9E">
              <w:rPr>
                <w:sz w:val="26"/>
                <w:szCs w:val="26"/>
              </w:rPr>
              <w:t xml:space="preserve"> được</w:t>
            </w:r>
            <w:r w:rsidRPr="001C1F45">
              <w:rPr>
                <w:sz w:val="26"/>
                <w:szCs w:val="26"/>
                <w:lang w:val="vi-VN"/>
              </w:rPr>
              <w:t xml:space="preserve"> </w:t>
            </w:r>
            <w:r w:rsidR="009F08DE">
              <w:rPr>
                <w:sz w:val="26"/>
                <w:szCs w:val="26"/>
              </w:rPr>
              <w:t>các nguyên lý phân tích cơ bản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44" w:type="dxa"/>
            <w:vAlign w:val="center"/>
          </w:tcPr>
          <w:p w14:paraId="3A587497" w14:textId="154922FF" w:rsidR="00A97A8F" w:rsidRPr="00A25DDA" w:rsidRDefault="00E2265E" w:rsidP="004D08FF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CO1</w:t>
            </w:r>
            <w:r w:rsidR="00663DAD">
              <w:rPr>
                <w:bCs/>
              </w:rPr>
              <w:t>, CO2</w:t>
            </w:r>
            <w:r w:rsidR="00960A5F">
              <w:rPr>
                <w:bCs/>
              </w:rPr>
              <w:t>,</w:t>
            </w:r>
            <w:r w:rsidR="00663DAD">
              <w:rPr>
                <w:bCs/>
              </w:rPr>
              <w:t xml:space="preserve"> CO3,</w:t>
            </w:r>
            <w:r w:rsidR="00960A5F">
              <w:rPr>
                <w:bCs/>
              </w:rPr>
              <w:t xml:space="preserve"> CO5, CO6</w:t>
            </w:r>
          </w:p>
        </w:tc>
      </w:tr>
      <w:tr w:rsidR="009F246C" w:rsidRPr="00446C79" w14:paraId="73E04F38" w14:textId="77777777" w:rsidTr="00446C79">
        <w:trPr>
          <w:jc w:val="center"/>
        </w:trPr>
        <w:tc>
          <w:tcPr>
            <w:tcW w:w="1077" w:type="dxa"/>
            <w:vAlign w:val="center"/>
          </w:tcPr>
          <w:p w14:paraId="22453655" w14:textId="0C735733" w:rsidR="009F246C" w:rsidRDefault="00552F27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CLO4</w:t>
            </w:r>
          </w:p>
        </w:tc>
        <w:tc>
          <w:tcPr>
            <w:tcW w:w="6293" w:type="dxa"/>
            <w:vAlign w:val="center"/>
          </w:tcPr>
          <w:p w14:paraId="5442219C" w14:textId="746EF84B" w:rsidR="009F246C" w:rsidRPr="001C1F45" w:rsidRDefault="00552F27" w:rsidP="004D08FF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được các máy móc, thiết bị trong PTN; thực hiện thành thạo các bước thí nghiệm</w:t>
            </w:r>
          </w:p>
        </w:tc>
        <w:tc>
          <w:tcPr>
            <w:tcW w:w="1644" w:type="dxa"/>
            <w:vAlign w:val="center"/>
          </w:tcPr>
          <w:p w14:paraId="0810497F" w14:textId="65F920E5" w:rsidR="009F246C" w:rsidRDefault="006B4D46" w:rsidP="004D08FF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CO4, CO5</w:t>
            </w:r>
          </w:p>
        </w:tc>
      </w:tr>
      <w:tr w:rsidR="001C1F45" w:rsidRPr="00446C79" w14:paraId="143593C1" w14:textId="77777777" w:rsidTr="00446C79">
        <w:trPr>
          <w:jc w:val="center"/>
        </w:trPr>
        <w:tc>
          <w:tcPr>
            <w:tcW w:w="1077" w:type="dxa"/>
            <w:vAlign w:val="center"/>
          </w:tcPr>
          <w:p w14:paraId="04E49636" w14:textId="4E1F96AD" w:rsidR="001C1F45" w:rsidRPr="00446C79" w:rsidRDefault="00663DAD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</w:t>
            </w:r>
            <w:r w:rsidR="00552F27">
              <w:rPr>
                <w:color w:val="auto"/>
              </w:rPr>
              <w:t>5</w:t>
            </w:r>
          </w:p>
        </w:tc>
        <w:tc>
          <w:tcPr>
            <w:tcW w:w="6293" w:type="dxa"/>
            <w:vAlign w:val="center"/>
          </w:tcPr>
          <w:p w14:paraId="50634F3D" w14:textId="5F6C7773" w:rsidR="001C1F45" w:rsidRPr="001C1F45" w:rsidRDefault="001C1F45" w:rsidP="009F08DE">
            <w:pPr>
              <w:spacing w:before="120" w:line="276" w:lineRule="auto"/>
              <w:rPr>
                <w:sz w:val="26"/>
                <w:szCs w:val="26"/>
              </w:rPr>
            </w:pPr>
            <w:r w:rsidRPr="001C1F45">
              <w:rPr>
                <w:sz w:val="26"/>
                <w:szCs w:val="26"/>
              </w:rPr>
              <w:t xml:space="preserve">Xác định được một số chỉ tiêu </w:t>
            </w:r>
            <w:r w:rsidR="009F08DE">
              <w:rPr>
                <w:sz w:val="26"/>
                <w:szCs w:val="26"/>
              </w:rPr>
              <w:t>phân tích cụ thể</w:t>
            </w:r>
            <w:r w:rsidR="00663DAD">
              <w:rPr>
                <w:sz w:val="26"/>
                <w:szCs w:val="26"/>
              </w:rPr>
              <w:t>.</w:t>
            </w:r>
          </w:p>
        </w:tc>
        <w:tc>
          <w:tcPr>
            <w:tcW w:w="1644" w:type="dxa"/>
            <w:vAlign w:val="center"/>
          </w:tcPr>
          <w:p w14:paraId="0CE3A4CA" w14:textId="00E99A2A" w:rsidR="001C1F45" w:rsidRDefault="00663DAD" w:rsidP="004D08FF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CO2</w:t>
            </w:r>
            <w:r w:rsidR="00960A5F">
              <w:rPr>
                <w:bCs/>
              </w:rPr>
              <w:t>, CO</w:t>
            </w:r>
            <w:r>
              <w:rPr>
                <w:bCs/>
              </w:rPr>
              <w:t>4,CO5</w:t>
            </w:r>
          </w:p>
        </w:tc>
      </w:tr>
      <w:tr w:rsidR="00960A5F" w:rsidRPr="00446C79" w14:paraId="389686AF" w14:textId="77777777" w:rsidTr="00446C79">
        <w:trPr>
          <w:jc w:val="center"/>
        </w:trPr>
        <w:tc>
          <w:tcPr>
            <w:tcW w:w="1077" w:type="dxa"/>
            <w:vAlign w:val="center"/>
          </w:tcPr>
          <w:p w14:paraId="313398F6" w14:textId="5F26BC30" w:rsidR="00960A5F" w:rsidRPr="00446C79" w:rsidRDefault="00663DAD" w:rsidP="004D08FF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</w:t>
            </w:r>
            <w:r w:rsidR="00552F27">
              <w:rPr>
                <w:color w:val="auto"/>
              </w:rPr>
              <w:t>6</w:t>
            </w:r>
          </w:p>
        </w:tc>
        <w:tc>
          <w:tcPr>
            <w:tcW w:w="6293" w:type="dxa"/>
            <w:vAlign w:val="center"/>
          </w:tcPr>
          <w:p w14:paraId="237FDFFF" w14:textId="7684C71F" w:rsidR="00960A5F" w:rsidRPr="001C1F45" w:rsidRDefault="00663DAD" w:rsidP="004D08FF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được các nhiệm vụ tự học được giao</w:t>
            </w:r>
          </w:p>
        </w:tc>
        <w:tc>
          <w:tcPr>
            <w:tcW w:w="1644" w:type="dxa"/>
            <w:vAlign w:val="center"/>
          </w:tcPr>
          <w:p w14:paraId="7BC1102D" w14:textId="6393F9E1" w:rsidR="00960A5F" w:rsidRDefault="00663DAD" w:rsidP="004D08FF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CO5</w:t>
            </w:r>
            <w:r w:rsidR="00960A5F">
              <w:rPr>
                <w:bCs/>
              </w:rPr>
              <w:t xml:space="preserve"> </w:t>
            </w:r>
          </w:p>
        </w:tc>
      </w:tr>
    </w:tbl>
    <w:p w14:paraId="6385EC9C" w14:textId="77777777" w:rsidR="00C046FE" w:rsidRPr="00446C79" w:rsidRDefault="00446C79" w:rsidP="004D08FF">
      <w:pPr>
        <w:spacing w:before="120"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1050" w:rsidRPr="00446C79">
        <w:rPr>
          <w:b/>
          <w:bCs/>
          <w:sz w:val="26"/>
          <w:szCs w:val="26"/>
        </w:rPr>
        <w:t xml:space="preserve">Mối liên hệ </w:t>
      </w:r>
      <w:r w:rsidR="008A1551" w:rsidRPr="00446C79">
        <w:rPr>
          <w:b/>
          <w:bCs/>
          <w:sz w:val="26"/>
          <w:szCs w:val="26"/>
        </w:rPr>
        <w:t xml:space="preserve">giữa </w:t>
      </w:r>
      <w:r w:rsidR="00721050" w:rsidRPr="00446C79">
        <w:rPr>
          <w:b/>
          <w:bCs/>
          <w:sz w:val="26"/>
          <w:szCs w:val="26"/>
        </w:rPr>
        <w:t xml:space="preserve">CĐR </w:t>
      </w:r>
      <w:r w:rsidR="003B7836" w:rsidRPr="00446C79">
        <w:rPr>
          <w:b/>
          <w:bCs/>
          <w:sz w:val="26"/>
          <w:szCs w:val="26"/>
        </w:rPr>
        <w:t>HP</w:t>
      </w:r>
      <w:r w:rsidR="008A1551" w:rsidRPr="00446C79">
        <w:rPr>
          <w:b/>
          <w:bCs/>
          <w:sz w:val="26"/>
          <w:szCs w:val="26"/>
        </w:rPr>
        <w:t xml:space="preserve">(CLO) với </w:t>
      </w:r>
      <w:r w:rsidR="00721050" w:rsidRPr="00446C79">
        <w:rPr>
          <w:b/>
          <w:bCs/>
          <w:sz w:val="26"/>
          <w:szCs w:val="26"/>
        </w:rPr>
        <w:t xml:space="preserve">CĐR CTĐT (PLO) </w:t>
      </w:r>
    </w:p>
    <w:p w14:paraId="23D317C8" w14:textId="11A62675" w:rsidR="00B237BB" w:rsidRPr="007A04A3" w:rsidRDefault="00842E38" w:rsidP="004D08FF">
      <w:pPr>
        <w:pStyle w:val="FirstLine"/>
        <w:spacing w:before="120" w:after="0" w:line="276" w:lineRule="auto"/>
        <w:rPr>
          <w:bCs/>
          <w:color w:val="auto"/>
          <w:sz w:val="26"/>
          <w:szCs w:val="26"/>
        </w:rPr>
      </w:pPr>
      <w:r w:rsidRPr="007A04A3">
        <w:rPr>
          <w:bCs/>
          <w:color w:val="auto"/>
          <w:sz w:val="26"/>
          <w:szCs w:val="26"/>
        </w:rPr>
        <w:t>Mức độ đóng góp</w:t>
      </w:r>
      <w:r w:rsidR="00E63DBB" w:rsidRPr="007A04A3">
        <w:rPr>
          <w:bCs/>
          <w:color w:val="auto"/>
          <w:sz w:val="26"/>
          <w:szCs w:val="26"/>
        </w:rPr>
        <w:t xml:space="preserve">, hỗ trợ </w:t>
      </w:r>
      <w:r w:rsidRPr="007A04A3">
        <w:rPr>
          <w:bCs/>
          <w:color w:val="auto"/>
          <w:sz w:val="26"/>
          <w:szCs w:val="26"/>
        </w:rPr>
        <w:t xml:space="preserve">của CLO </w:t>
      </w:r>
      <w:r w:rsidR="00E63DBB" w:rsidRPr="007A04A3">
        <w:rPr>
          <w:bCs/>
          <w:color w:val="auto"/>
          <w:sz w:val="26"/>
          <w:szCs w:val="26"/>
        </w:rPr>
        <w:t xml:space="preserve">đối với </w:t>
      </w:r>
      <w:r w:rsidRPr="007A04A3">
        <w:rPr>
          <w:bCs/>
          <w:color w:val="auto"/>
          <w:sz w:val="26"/>
          <w:szCs w:val="26"/>
        </w:rPr>
        <w:t>P</w:t>
      </w:r>
      <w:r w:rsidR="00B237BB" w:rsidRPr="007A04A3">
        <w:rPr>
          <w:bCs/>
          <w:color w:val="auto"/>
          <w:sz w:val="26"/>
          <w:szCs w:val="26"/>
        </w:rPr>
        <w:t xml:space="preserve">LO </w:t>
      </w:r>
      <w:r w:rsidR="00C44FF3">
        <w:rPr>
          <w:bCs/>
          <w:color w:val="auto"/>
          <w:sz w:val="26"/>
          <w:szCs w:val="26"/>
        </w:rPr>
        <w:t>được xác định qua 4 mức I, R, M, A</w:t>
      </w:r>
      <w:r w:rsidR="00B237BB" w:rsidRPr="007A04A3">
        <w:rPr>
          <w:bCs/>
          <w:color w:val="auto"/>
          <w:sz w:val="26"/>
          <w:szCs w:val="26"/>
        </w:rPr>
        <w:t xml:space="preserve"> cụ thể</w:t>
      </w:r>
      <w:r w:rsidR="00B137E7">
        <w:rPr>
          <w:rStyle w:val="FootnoteReference"/>
          <w:bCs/>
          <w:color w:val="auto"/>
          <w:sz w:val="26"/>
          <w:szCs w:val="26"/>
        </w:rPr>
        <w:footnoteReference w:id="1"/>
      </w:r>
      <w:r w:rsidR="00E63DBB" w:rsidRPr="007A04A3">
        <w:rPr>
          <w:bCs/>
          <w:color w:val="auto"/>
          <w:sz w:val="26"/>
          <w:szCs w:val="26"/>
        </w:rPr>
        <w:t xml:space="preserve"> như sau</w:t>
      </w:r>
      <w:r w:rsidR="00B237BB" w:rsidRPr="007A04A3">
        <w:rPr>
          <w:bCs/>
          <w:color w:val="auto"/>
          <w:sz w:val="26"/>
          <w:szCs w:val="26"/>
        </w:rPr>
        <w:t xml:space="preserve">: </w:t>
      </w:r>
    </w:p>
    <w:p w14:paraId="1996AC6E" w14:textId="76C6BE05" w:rsidR="008F538C" w:rsidRPr="007A04A3" w:rsidRDefault="008F538C" w:rsidP="004D08FF">
      <w:pPr>
        <w:pStyle w:val="FirstLine"/>
        <w:spacing w:before="120" w:after="0" w:line="276" w:lineRule="auto"/>
        <w:rPr>
          <w:i/>
          <w:color w:val="auto"/>
          <w:sz w:val="26"/>
          <w:szCs w:val="26"/>
        </w:rPr>
      </w:pPr>
    </w:p>
    <w:p w14:paraId="20EB3CD2" w14:textId="77777777" w:rsidR="00653AC3" w:rsidRDefault="00653AC3" w:rsidP="00C44FF3">
      <w:pPr>
        <w:pStyle w:val="FirstLine"/>
        <w:spacing w:before="120" w:after="0" w:line="276" w:lineRule="auto"/>
        <w:ind w:firstLine="0"/>
        <w:jc w:val="center"/>
        <w:rPr>
          <w:b/>
          <w:bCs/>
          <w:sz w:val="26"/>
          <w:szCs w:val="26"/>
          <w:lang w:val="vi-VN"/>
        </w:rPr>
      </w:pPr>
    </w:p>
    <w:p w14:paraId="7B8916B5" w14:textId="77777777" w:rsidR="00653AC3" w:rsidRDefault="00653AC3" w:rsidP="00C44FF3">
      <w:pPr>
        <w:pStyle w:val="FirstLine"/>
        <w:spacing w:before="120" w:after="0" w:line="276" w:lineRule="auto"/>
        <w:ind w:firstLine="0"/>
        <w:jc w:val="center"/>
        <w:rPr>
          <w:b/>
          <w:bCs/>
          <w:sz w:val="26"/>
          <w:szCs w:val="26"/>
          <w:lang w:val="vi-VN"/>
        </w:rPr>
      </w:pPr>
    </w:p>
    <w:p w14:paraId="732659BD" w14:textId="77777777" w:rsidR="00C44FF3" w:rsidRDefault="00C44FF3" w:rsidP="00C44FF3">
      <w:pPr>
        <w:pStyle w:val="FirstLine"/>
        <w:spacing w:before="120" w:after="0" w:line="276" w:lineRule="auto"/>
        <w:ind w:firstLine="0"/>
        <w:jc w:val="center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Bảng 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vi-VN"/>
        </w:rPr>
        <w:t>.Mối liên hệ của CĐR HP (CLO) đến CĐR của CTĐT (PLO)</w:t>
      </w:r>
    </w:p>
    <w:tbl>
      <w:tblPr>
        <w:tblStyle w:val="TableGrid"/>
        <w:tblW w:w="8478" w:type="dxa"/>
        <w:jc w:val="center"/>
        <w:tblLook w:val="04A0" w:firstRow="1" w:lastRow="0" w:firstColumn="1" w:lastColumn="0" w:noHBand="0" w:noVBand="1"/>
      </w:tblPr>
      <w:tblGrid>
        <w:gridCol w:w="9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60A5F" w:rsidRPr="00446C79" w14:paraId="7C87C187" w14:textId="77777777" w:rsidTr="00D61D7B">
        <w:trPr>
          <w:tblHeader/>
          <w:jc w:val="center"/>
        </w:trPr>
        <w:tc>
          <w:tcPr>
            <w:tcW w:w="990" w:type="dxa"/>
            <w:vAlign w:val="center"/>
          </w:tcPr>
          <w:p w14:paraId="735689B5" w14:textId="77777777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b/>
                <w:color w:val="auto"/>
              </w:rPr>
            </w:pPr>
            <w:r w:rsidRPr="00446C79">
              <w:rPr>
                <w:b/>
                <w:color w:val="auto"/>
              </w:rPr>
              <w:t>P</w:t>
            </w:r>
            <w:r w:rsidRPr="00446C79">
              <w:rPr>
                <w:b/>
                <w:color w:val="auto"/>
                <w:lang w:val="vi-VN"/>
              </w:rPr>
              <w:t>LO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9EDE495" w14:textId="77777777" w:rsidR="00960A5F" w:rsidRPr="00E51274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E51274">
              <w:rPr>
                <w:color w:val="auto"/>
                <w:lang w:val="vi-VN"/>
              </w:rPr>
              <w:t>(1)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66FD7A" w14:textId="70EB0A29" w:rsidR="00960A5F" w:rsidRPr="00E51274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rPr>
                <w:color w:val="auto"/>
              </w:rPr>
            </w:pPr>
            <w:r w:rsidRPr="00E51274">
              <w:rPr>
                <w:color w:val="auto"/>
              </w:rPr>
              <w:t>(2)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16E087" w14:textId="405CABAA" w:rsidR="00960A5F" w:rsidRPr="00E51274" w:rsidRDefault="00960A5F" w:rsidP="004D08FF">
            <w:pPr>
              <w:spacing w:before="120" w:line="276" w:lineRule="auto"/>
            </w:pPr>
            <w:r w:rsidRPr="00E51274">
              <w:t>(3)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0B05F26" w14:textId="01F3FE78" w:rsidR="00960A5F" w:rsidRPr="00E51274" w:rsidRDefault="00960A5F" w:rsidP="004D08FF">
            <w:pPr>
              <w:spacing w:before="120" w:line="276" w:lineRule="auto"/>
            </w:pPr>
            <w:r w:rsidRPr="00E51274">
              <w:t>(4)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3F3947" w14:textId="36689EC2" w:rsidR="00960A5F" w:rsidRPr="00E51274" w:rsidRDefault="00960A5F" w:rsidP="004D08FF">
            <w:pPr>
              <w:spacing w:before="120" w:line="276" w:lineRule="auto"/>
            </w:pPr>
            <w:r w:rsidRPr="00E51274">
              <w:t>(5)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853807" w14:textId="367F0007" w:rsidR="00960A5F" w:rsidRPr="00E51274" w:rsidRDefault="00960A5F" w:rsidP="004D08FF">
            <w:pPr>
              <w:spacing w:before="120" w:line="276" w:lineRule="auto"/>
            </w:pPr>
            <w:r w:rsidRPr="00E51274">
              <w:t>(6)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C33937" w14:textId="5D997FA7" w:rsidR="00960A5F" w:rsidRPr="00E51274" w:rsidRDefault="00960A5F" w:rsidP="004D08FF">
            <w:pPr>
              <w:spacing w:before="120" w:line="276" w:lineRule="auto"/>
            </w:pPr>
            <w:r w:rsidRPr="00E51274">
              <w:t>(7)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76B032" w14:textId="13DC8F99" w:rsidR="00960A5F" w:rsidRPr="00E51274" w:rsidRDefault="00960A5F" w:rsidP="004D08FF">
            <w:pPr>
              <w:spacing w:before="120" w:line="276" w:lineRule="auto"/>
            </w:pPr>
            <w:r w:rsidRPr="00E51274">
              <w:t>(8)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52575E" w14:textId="7E4EFE3E" w:rsidR="00960A5F" w:rsidRPr="00E51274" w:rsidRDefault="00960A5F" w:rsidP="004D08FF">
            <w:pPr>
              <w:spacing w:before="120" w:line="276" w:lineRule="auto"/>
            </w:pPr>
            <w:r w:rsidRPr="00E51274">
              <w:t>(9)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FEE6585" w14:textId="01F85CCA" w:rsidR="00960A5F" w:rsidRPr="00E51274" w:rsidRDefault="00960A5F" w:rsidP="004D08FF">
            <w:pPr>
              <w:spacing w:before="120" w:line="276" w:lineRule="auto"/>
            </w:pPr>
            <w:r w:rsidRPr="00E51274">
              <w:t>(10)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B99E3F" w14:textId="1FB3F996" w:rsidR="00960A5F" w:rsidRPr="00E51274" w:rsidRDefault="00312165" w:rsidP="004D08FF">
            <w:pPr>
              <w:spacing w:before="120" w:line="276" w:lineRule="auto"/>
            </w:pPr>
            <w:r w:rsidRPr="00E51274">
              <w:t xml:space="preserve"> </w:t>
            </w:r>
            <w:r w:rsidR="004D08FF" w:rsidRPr="00E51274">
              <w:t>11)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F8A557" w14:textId="7337FA3A" w:rsidR="00960A5F" w:rsidRPr="00E51274" w:rsidRDefault="00960A5F" w:rsidP="004D08FF">
            <w:pPr>
              <w:spacing w:before="120" w:line="276" w:lineRule="auto"/>
            </w:pPr>
            <w:r w:rsidRPr="00E51274">
              <w:t>(12)</w:t>
            </w:r>
          </w:p>
        </w:tc>
      </w:tr>
      <w:tr w:rsidR="00960A5F" w:rsidRPr="00446C79" w14:paraId="1676D3E2" w14:textId="77777777" w:rsidTr="00960A5F">
        <w:trPr>
          <w:jc w:val="center"/>
        </w:trPr>
        <w:tc>
          <w:tcPr>
            <w:tcW w:w="990" w:type="dxa"/>
          </w:tcPr>
          <w:p w14:paraId="7F186069" w14:textId="77777777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>CLO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C76" w14:textId="77777777" w:rsidR="00960A5F" w:rsidRPr="00777601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6F80" w14:textId="574B8BE3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2CD" w14:textId="205222AC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D03D" w14:textId="2DB5F924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869" w14:textId="69AB4D6A" w:rsidR="00960A5F" w:rsidRPr="00446C79" w:rsidRDefault="00FB6C0E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E8C" w14:textId="77777777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8DC" w14:textId="77777777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E43" w14:textId="77777777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B7C0" w14:textId="77777777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2F6C" w14:textId="77777777" w:rsidR="00960A5F" w:rsidRPr="00777601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795" w14:textId="77777777" w:rsidR="00960A5F" w:rsidRPr="00777601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E55" w14:textId="77777777" w:rsidR="00960A5F" w:rsidRPr="00446C79" w:rsidRDefault="00960A5F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</w:tr>
      <w:tr w:rsidR="00AE29C4" w:rsidRPr="00446C79" w14:paraId="2C916787" w14:textId="77777777" w:rsidTr="00653AC3">
        <w:trPr>
          <w:jc w:val="center"/>
        </w:trPr>
        <w:tc>
          <w:tcPr>
            <w:tcW w:w="990" w:type="dxa"/>
          </w:tcPr>
          <w:p w14:paraId="67AB44F0" w14:textId="4B255B06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CLO2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21A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7D09" w14:textId="25C7C11A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A7F2" w14:textId="0A08DE14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DB69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595" w14:textId="5A2E3585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A830" w14:textId="6CF37C45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1DD" w14:textId="7ECA4425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5624" w14:textId="6C366FD6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9F62" w14:textId="61ED58F0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598E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618" w14:textId="25DD8BE5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177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AE29C4" w:rsidRPr="00446C79" w14:paraId="57E31118" w14:textId="77777777" w:rsidTr="00653AC3">
        <w:trPr>
          <w:jc w:val="center"/>
        </w:trPr>
        <w:tc>
          <w:tcPr>
            <w:tcW w:w="990" w:type="dxa"/>
          </w:tcPr>
          <w:p w14:paraId="613D723E" w14:textId="19521C48" w:rsidR="00AE29C4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CLO3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A50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739" w14:textId="68426E50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61C" w14:textId="113C6495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70D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055" w14:textId="274826D6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6914" w14:textId="53F358B4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E2D6" w14:textId="7B36EA45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D28D" w14:textId="64BE7FBA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6EDF" w14:textId="0169FF2D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754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DCD" w14:textId="3F4CA5AF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25C" w14:textId="0227999E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</w:tr>
      <w:tr w:rsidR="00AE29C4" w:rsidRPr="00446C79" w14:paraId="19068F42" w14:textId="77777777" w:rsidTr="00653AC3">
        <w:trPr>
          <w:jc w:val="center"/>
        </w:trPr>
        <w:tc>
          <w:tcPr>
            <w:tcW w:w="990" w:type="dxa"/>
          </w:tcPr>
          <w:p w14:paraId="3D13B0A4" w14:textId="612403EB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CLO4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523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639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7FA1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B93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4711" w14:textId="37501E3D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782" w14:textId="399ED220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FC5" w14:textId="338AC1A9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D597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C06B" w14:textId="603D0805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BC69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595" w14:textId="7A7D0E13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C03" w14:textId="47671EEA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AE29C4" w:rsidRPr="00446C79" w14:paraId="25D3218F" w14:textId="77777777" w:rsidTr="00653AC3">
        <w:trPr>
          <w:jc w:val="center"/>
        </w:trPr>
        <w:tc>
          <w:tcPr>
            <w:tcW w:w="990" w:type="dxa"/>
            <w:vAlign w:val="center"/>
          </w:tcPr>
          <w:p w14:paraId="1F8E7053" w14:textId="0BDF1742" w:rsidR="00AE29C4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CLO5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E071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230C" w14:textId="469AD638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4E96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B86B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B83D" w14:textId="449836C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CE0E" w14:textId="1CEFDC36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DD61" w14:textId="44DAA62A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BA78" w14:textId="04C641E5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41C" w14:textId="1808C900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D797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EEC" w14:textId="2A91F780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DE0" w14:textId="2413D686" w:rsidR="00AE29C4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</w:tr>
      <w:tr w:rsidR="00AE29C4" w:rsidRPr="00446C79" w14:paraId="1FF8004E" w14:textId="77777777" w:rsidTr="00653AC3">
        <w:trPr>
          <w:jc w:val="center"/>
        </w:trPr>
        <w:tc>
          <w:tcPr>
            <w:tcW w:w="990" w:type="dxa"/>
            <w:vAlign w:val="center"/>
          </w:tcPr>
          <w:p w14:paraId="761AB98B" w14:textId="4CCC77DB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CLO6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E1F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195D" w14:textId="52E72E23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F998" w14:textId="54EB6E43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350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4115" w14:textId="091F6314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78F" w14:textId="38DFBB24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E620" w14:textId="13256709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36EA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67F3" w14:textId="19DF9AB3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748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541" w14:textId="3CD0A212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F1F" w14:textId="54410FA1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AE29C4" w:rsidRPr="00446C79" w14:paraId="789C4962" w14:textId="77777777" w:rsidTr="00653AC3">
        <w:trPr>
          <w:jc w:val="center"/>
        </w:trPr>
        <w:tc>
          <w:tcPr>
            <w:tcW w:w="990" w:type="dxa"/>
            <w:vAlign w:val="center"/>
          </w:tcPr>
          <w:p w14:paraId="2BB29325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Tổng hợp học phần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C6CF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E144" w14:textId="12BDE723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E776" w14:textId="66F1DAC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A27" w14:textId="77777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D4E" w14:textId="214C3ED3" w:rsidR="00AE29C4" w:rsidRPr="00446C79" w:rsidRDefault="0049689D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9996" w14:textId="7A1B1E6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D792" w14:textId="0693C81C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234" w14:textId="1CEE8C94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7987" w14:textId="5DE7073F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234" w14:textId="77777777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DA4" w14:textId="2AE66BB3" w:rsidR="00AE29C4" w:rsidRPr="00777601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6A8" w14:textId="77777777" w:rsidR="00AE29C4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</w:p>
          <w:p w14:paraId="4E467405" w14:textId="62ECE777" w:rsidR="00AE29C4" w:rsidRPr="00446C79" w:rsidRDefault="00AE29C4" w:rsidP="004D08FF">
            <w:pPr>
              <w:pStyle w:val="FirstLine"/>
              <w:spacing w:beforeLines="20" w:before="48" w:afterLines="20" w:after="48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</w:tr>
    </w:tbl>
    <w:p w14:paraId="1EB81D47" w14:textId="4D3810AA" w:rsidR="008B29B4" w:rsidRDefault="008B29B4" w:rsidP="00653AC3">
      <w:pPr>
        <w:spacing w:before="120"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Học liệu</w:t>
      </w:r>
    </w:p>
    <w:p w14:paraId="1847FD32" w14:textId="77777777" w:rsidR="008B29B4" w:rsidRPr="008B29B4" w:rsidRDefault="008B29B4" w:rsidP="00A6544B">
      <w:pPr>
        <w:spacing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5.1. Giáo trình</w:t>
      </w:r>
    </w:p>
    <w:p w14:paraId="40DB9D2B" w14:textId="03E821F2" w:rsidR="002A07EA" w:rsidRDefault="00C05FFC" w:rsidP="00A6544B">
      <w:pPr>
        <w:spacing w:line="276" w:lineRule="auto"/>
        <w:ind w:firstLine="720"/>
        <w:outlineLvl w:val="0"/>
        <w:rPr>
          <w:sz w:val="26"/>
          <w:szCs w:val="26"/>
        </w:rPr>
      </w:pPr>
      <w:r w:rsidRPr="00E97C32">
        <w:rPr>
          <w:bCs/>
          <w:spacing w:val="-4"/>
          <w:sz w:val="26"/>
          <w:szCs w:val="26"/>
        </w:rPr>
        <w:t>[1]</w:t>
      </w:r>
      <w:r w:rsidRPr="00A26C02">
        <w:rPr>
          <w:bCs/>
          <w:spacing w:val="-4"/>
          <w:sz w:val="26"/>
          <w:szCs w:val="26"/>
        </w:rPr>
        <w:t>.</w:t>
      </w:r>
      <w:r w:rsidRPr="00471C10">
        <w:rPr>
          <w:bCs/>
          <w:spacing w:val="-4"/>
          <w:sz w:val="26"/>
          <w:szCs w:val="26"/>
        </w:rPr>
        <w:t xml:space="preserve"> </w:t>
      </w:r>
      <w:r w:rsidRPr="00873CB6">
        <w:rPr>
          <w:bCs/>
          <w:spacing w:val="-4"/>
          <w:sz w:val="26"/>
          <w:szCs w:val="26"/>
        </w:rPr>
        <w:t>Lê Thị Trinh</w:t>
      </w:r>
      <w:r w:rsidR="00E51274">
        <w:rPr>
          <w:bCs/>
          <w:spacing w:val="-4"/>
          <w:sz w:val="26"/>
          <w:szCs w:val="26"/>
        </w:rPr>
        <w:t xml:space="preserve"> (2017)</w:t>
      </w:r>
      <w:r w:rsidRPr="00873CB6">
        <w:rPr>
          <w:bCs/>
          <w:spacing w:val="-4"/>
          <w:sz w:val="26"/>
          <w:szCs w:val="26"/>
        </w:rPr>
        <w:t>,</w:t>
      </w:r>
      <w:r w:rsidR="00A11F10">
        <w:rPr>
          <w:bCs/>
          <w:spacing w:val="-4"/>
          <w:sz w:val="26"/>
          <w:szCs w:val="26"/>
        </w:rPr>
        <w:t xml:space="preserve"> </w:t>
      </w:r>
      <w:r w:rsidRPr="00D6349F">
        <w:rPr>
          <w:bCs/>
          <w:i/>
          <w:spacing w:val="-4"/>
          <w:sz w:val="26"/>
          <w:szCs w:val="26"/>
        </w:rPr>
        <w:t>Hóa học phân tích</w:t>
      </w:r>
      <w:r w:rsidRPr="00873CB6">
        <w:rPr>
          <w:bCs/>
          <w:spacing w:val="-4"/>
          <w:sz w:val="26"/>
          <w:szCs w:val="26"/>
        </w:rPr>
        <w:t>, NXB</w:t>
      </w:r>
      <w:r w:rsidRPr="00D6349F">
        <w:rPr>
          <w:bCs/>
          <w:spacing w:val="-4"/>
          <w:sz w:val="26"/>
          <w:szCs w:val="26"/>
        </w:rPr>
        <w:t xml:space="preserve"> Khoa họ</w:t>
      </w:r>
      <w:r>
        <w:rPr>
          <w:bCs/>
          <w:spacing w:val="-4"/>
          <w:sz w:val="26"/>
          <w:szCs w:val="26"/>
        </w:rPr>
        <w:t>c và K</w:t>
      </w:r>
      <w:r w:rsidRPr="00D6349F">
        <w:rPr>
          <w:bCs/>
          <w:spacing w:val="-4"/>
          <w:sz w:val="26"/>
          <w:szCs w:val="26"/>
        </w:rPr>
        <w:t>ĩ thuật</w:t>
      </w:r>
      <w:r w:rsidR="002A07EA" w:rsidRPr="00E97C32">
        <w:rPr>
          <w:sz w:val="26"/>
          <w:szCs w:val="26"/>
        </w:rPr>
        <w:t>.</w:t>
      </w:r>
    </w:p>
    <w:p w14:paraId="697D3DD8" w14:textId="14F973C9" w:rsidR="008B29B4" w:rsidRPr="008B29B4" w:rsidRDefault="008B29B4" w:rsidP="00A6544B">
      <w:pPr>
        <w:spacing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5.2. Tài liệu tham khảo</w:t>
      </w:r>
    </w:p>
    <w:p w14:paraId="42213E8F" w14:textId="6596C173" w:rsidR="00C05FFC" w:rsidRPr="00493977" w:rsidRDefault="00C05FFC" w:rsidP="00A6544B">
      <w:pPr>
        <w:ind w:firstLine="720"/>
        <w:jc w:val="both"/>
        <w:rPr>
          <w:rFonts w:eastAsia="Calibri"/>
          <w:sz w:val="26"/>
          <w:szCs w:val="26"/>
        </w:rPr>
      </w:pPr>
      <w:r w:rsidRPr="00471C10">
        <w:rPr>
          <w:bCs/>
          <w:spacing w:val="-4"/>
          <w:sz w:val="26"/>
          <w:szCs w:val="26"/>
        </w:rPr>
        <w:t>[2].</w:t>
      </w:r>
      <w:r w:rsidRPr="00E97C32">
        <w:rPr>
          <w:bCs/>
          <w:spacing w:val="-4"/>
          <w:sz w:val="26"/>
          <w:szCs w:val="26"/>
        </w:rPr>
        <w:t xml:space="preserve"> </w:t>
      </w:r>
      <w:r w:rsidRPr="00493977">
        <w:rPr>
          <w:rFonts w:eastAsia="Calibri"/>
          <w:sz w:val="26"/>
          <w:szCs w:val="26"/>
        </w:rPr>
        <w:t>Nguyễn Tinh Dung</w:t>
      </w:r>
      <w:r w:rsidR="00E51274">
        <w:rPr>
          <w:rFonts w:eastAsia="Calibri"/>
          <w:sz w:val="26"/>
          <w:szCs w:val="26"/>
        </w:rPr>
        <w:t xml:space="preserve"> (2013)</w:t>
      </w:r>
      <w:r w:rsidRPr="00493977">
        <w:rPr>
          <w:rFonts w:eastAsia="Calibri"/>
          <w:sz w:val="26"/>
          <w:szCs w:val="26"/>
        </w:rPr>
        <w:t xml:space="preserve">, </w:t>
      </w:r>
      <w:r w:rsidRPr="00493977">
        <w:rPr>
          <w:rFonts w:eastAsia="Calibri"/>
          <w:i/>
          <w:sz w:val="26"/>
          <w:szCs w:val="26"/>
        </w:rPr>
        <w:t>Hóa học phân tích, phầ</w:t>
      </w:r>
      <w:r>
        <w:rPr>
          <w:rFonts w:eastAsia="Calibri"/>
          <w:i/>
          <w:sz w:val="26"/>
          <w:szCs w:val="26"/>
        </w:rPr>
        <w:t>n III - C</w:t>
      </w:r>
      <w:r w:rsidRPr="00493977">
        <w:rPr>
          <w:rFonts w:eastAsia="Calibri"/>
          <w:i/>
          <w:sz w:val="26"/>
          <w:szCs w:val="26"/>
        </w:rPr>
        <w:t xml:space="preserve">ác phương pháp định lượng hóa học, </w:t>
      </w:r>
      <w:r w:rsidRPr="00493977">
        <w:rPr>
          <w:rFonts w:eastAsia="Calibri"/>
          <w:sz w:val="26"/>
          <w:szCs w:val="26"/>
        </w:rPr>
        <w:t>NXB Giáo Dụ</w:t>
      </w:r>
      <w:r w:rsidR="00E51274">
        <w:rPr>
          <w:rFonts w:eastAsia="Calibri"/>
          <w:sz w:val="26"/>
          <w:szCs w:val="26"/>
        </w:rPr>
        <w:t>c</w:t>
      </w:r>
      <w:r w:rsidRPr="00493977">
        <w:rPr>
          <w:rFonts w:eastAsia="Calibri"/>
          <w:sz w:val="26"/>
          <w:szCs w:val="26"/>
        </w:rPr>
        <w:t>.</w:t>
      </w:r>
    </w:p>
    <w:p w14:paraId="5164D9F2" w14:textId="44B4D170" w:rsidR="002A07EA" w:rsidRPr="00A248BB" w:rsidRDefault="00C05FFC" w:rsidP="00A6544B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[3</w:t>
      </w:r>
      <w:r w:rsidRPr="00F37FE1">
        <w:rPr>
          <w:sz w:val="26"/>
          <w:szCs w:val="26"/>
        </w:rPr>
        <w:t xml:space="preserve">]. </w:t>
      </w:r>
      <w:r w:rsidRPr="00F37FE1">
        <w:rPr>
          <w:rFonts w:eastAsia="Calibri"/>
          <w:sz w:val="26"/>
          <w:szCs w:val="26"/>
        </w:rPr>
        <w:t>Trần Ngọc Lan</w:t>
      </w:r>
      <w:r w:rsidR="00E51274">
        <w:rPr>
          <w:rFonts w:eastAsia="Calibri"/>
          <w:sz w:val="26"/>
          <w:szCs w:val="26"/>
        </w:rPr>
        <w:t xml:space="preserve"> (2002)</w:t>
      </w:r>
      <w:r w:rsidRPr="00F37FE1">
        <w:rPr>
          <w:rFonts w:eastAsia="Calibri"/>
          <w:sz w:val="26"/>
          <w:szCs w:val="26"/>
        </w:rPr>
        <w:t xml:space="preserve">, </w:t>
      </w:r>
      <w:r w:rsidRPr="00F37FE1">
        <w:rPr>
          <w:rFonts w:eastAsia="Calibri"/>
          <w:i/>
          <w:sz w:val="26"/>
          <w:szCs w:val="26"/>
        </w:rPr>
        <w:t xml:space="preserve">Giáo trình thực tập hóa học phân tích, </w:t>
      </w:r>
      <w:r w:rsidRPr="00F37FE1">
        <w:rPr>
          <w:rFonts w:eastAsia="Calibri"/>
          <w:sz w:val="26"/>
          <w:szCs w:val="26"/>
        </w:rPr>
        <w:t>NXB Khoa họ</w:t>
      </w:r>
      <w:r>
        <w:rPr>
          <w:rFonts w:eastAsia="Calibri"/>
          <w:sz w:val="26"/>
          <w:szCs w:val="26"/>
        </w:rPr>
        <w:t>c và K</w:t>
      </w:r>
      <w:r w:rsidRPr="00F37FE1">
        <w:rPr>
          <w:rFonts w:eastAsia="Calibri"/>
          <w:sz w:val="26"/>
          <w:szCs w:val="26"/>
        </w:rPr>
        <w:t>ĩ thuậ</w:t>
      </w:r>
      <w:r w:rsidR="00E51274">
        <w:rPr>
          <w:rFonts w:eastAsia="Calibri"/>
          <w:sz w:val="26"/>
          <w:szCs w:val="26"/>
        </w:rPr>
        <w:t>t</w:t>
      </w:r>
      <w:r>
        <w:rPr>
          <w:rFonts w:eastAsia="Calibri"/>
          <w:sz w:val="26"/>
          <w:szCs w:val="26"/>
        </w:rPr>
        <w:t>.</w:t>
      </w:r>
    </w:p>
    <w:p w14:paraId="7FE2E675" w14:textId="77777777" w:rsidR="00776BA0" w:rsidRDefault="00776BA0" w:rsidP="00A6544B">
      <w:pPr>
        <w:spacing w:line="276" w:lineRule="auto"/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6. Cấu trúc học phần</w:t>
      </w:r>
    </w:p>
    <w:p w14:paraId="3EB022C5" w14:textId="33663156" w:rsidR="001C74FE" w:rsidRDefault="001C74FE" w:rsidP="00CD678D">
      <w:pPr>
        <w:ind w:firstLine="720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tiết trên lớ</w:t>
      </w:r>
      <w:r w:rsidR="002A07EA">
        <w:rPr>
          <w:rFonts w:ascii="12" w:hAnsi="12"/>
          <w:sz w:val="26"/>
          <w:szCs w:val="26"/>
          <w:lang w:eastAsia="ja-JP"/>
        </w:rPr>
        <w:t xml:space="preserve">p: </w:t>
      </w:r>
      <w:r w:rsidR="00C05FFC">
        <w:rPr>
          <w:rFonts w:ascii="12" w:hAnsi="12"/>
          <w:sz w:val="26"/>
          <w:szCs w:val="26"/>
          <w:lang w:eastAsia="ja-JP"/>
        </w:rPr>
        <w:t>45</w:t>
      </w:r>
      <w:r>
        <w:rPr>
          <w:rFonts w:ascii="12" w:hAnsi="12"/>
          <w:sz w:val="26"/>
          <w:szCs w:val="26"/>
          <w:lang w:eastAsia="ja-JP"/>
        </w:rPr>
        <w:t xml:space="preserve"> tiết;</w:t>
      </w:r>
    </w:p>
    <w:p w14:paraId="0632BA9C" w14:textId="5E3344C0" w:rsidR="001C74FE" w:rsidRDefault="001C74FE" w:rsidP="00CD678D">
      <w:pPr>
        <w:ind w:firstLine="720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tuần họ</w:t>
      </w:r>
      <w:r w:rsidR="002A07EA">
        <w:rPr>
          <w:rFonts w:ascii="12" w:hAnsi="12"/>
          <w:sz w:val="26"/>
          <w:szCs w:val="26"/>
          <w:lang w:eastAsia="ja-JP"/>
        </w:rPr>
        <w:t>c: 15</w:t>
      </w:r>
      <w:r>
        <w:rPr>
          <w:rFonts w:ascii="12" w:hAnsi="12"/>
          <w:sz w:val="26"/>
          <w:szCs w:val="26"/>
          <w:lang w:eastAsia="ja-JP"/>
        </w:rPr>
        <w:t xml:space="preserve"> tuần</w:t>
      </w:r>
      <w:r w:rsidR="004F126E">
        <w:rPr>
          <w:rFonts w:ascii="12" w:hAnsi="12"/>
          <w:sz w:val="26"/>
          <w:szCs w:val="26"/>
          <w:lang w:eastAsia="ja-JP"/>
        </w:rPr>
        <w:t xml:space="preserve"> học</w:t>
      </w:r>
      <w:r>
        <w:rPr>
          <w:rFonts w:ascii="12" w:hAnsi="12"/>
          <w:sz w:val="26"/>
          <w:szCs w:val="26"/>
          <w:lang w:eastAsia="ja-JP"/>
        </w:rPr>
        <w:t xml:space="preserve">; </w:t>
      </w:r>
    </w:p>
    <w:p w14:paraId="632D9A62" w14:textId="0910A269" w:rsidR="00776BA0" w:rsidRDefault="001C74FE" w:rsidP="00CD678D">
      <w:pPr>
        <w:ind w:firstLine="720"/>
        <w:rPr>
          <w:rFonts w:ascii="12" w:hAnsi="12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Phân bố</w:t>
      </w:r>
      <w:r w:rsidR="00F219C2">
        <w:rPr>
          <w:rFonts w:ascii="12" w:hAnsi="12"/>
          <w:sz w:val="26"/>
          <w:szCs w:val="26"/>
          <w:lang w:eastAsia="ja-JP"/>
        </w:rPr>
        <w:t xml:space="preserve">: </w:t>
      </w:r>
      <w:r w:rsidR="00C05FFC">
        <w:rPr>
          <w:rFonts w:ascii="12" w:hAnsi="12"/>
          <w:sz w:val="26"/>
          <w:szCs w:val="26"/>
          <w:lang w:eastAsia="ja-JP"/>
        </w:rPr>
        <w:t>3</w:t>
      </w:r>
      <w:r w:rsidR="002A07EA">
        <w:rPr>
          <w:rFonts w:ascii="12" w:hAnsi="12"/>
          <w:sz w:val="26"/>
          <w:szCs w:val="26"/>
          <w:lang w:eastAsia="ja-JP"/>
        </w:rPr>
        <w:t xml:space="preserve"> </w:t>
      </w:r>
      <w:r w:rsidRPr="001C74FE">
        <w:rPr>
          <w:rFonts w:ascii="12" w:hAnsi="12"/>
          <w:sz w:val="26"/>
          <w:szCs w:val="26"/>
          <w:lang w:eastAsia="ja-JP"/>
        </w:rPr>
        <w:t>tiết/</w:t>
      </w:r>
      <w:r>
        <w:rPr>
          <w:rFonts w:ascii="12" w:hAnsi="12"/>
          <w:sz w:val="26"/>
          <w:szCs w:val="26"/>
          <w:lang w:eastAsia="ja-JP"/>
        </w:rPr>
        <w:t xml:space="preserve"> buổ</w:t>
      </w:r>
      <w:r w:rsidR="004F126E">
        <w:rPr>
          <w:rFonts w:ascii="12" w:hAnsi="12"/>
          <w:sz w:val="26"/>
          <w:szCs w:val="26"/>
          <w:lang w:eastAsia="ja-JP"/>
        </w:rPr>
        <w:t>i/</w:t>
      </w:r>
      <w:r w:rsidR="002A07EA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>buổi/</w:t>
      </w:r>
      <w:r w:rsidRPr="004F126E">
        <w:rPr>
          <w:rFonts w:ascii="12" w:hAnsi="12"/>
          <w:sz w:val="26"/>
          <w:szCs w:val="26"/>
          <w:lang w:eastAsia="ja-JP"/>
        </w:rPr>
        <w:t xml:space="preserve">tuần = </w:t>
      </w:r>
      <w:r w:rsidR="002A07EA" w:rsidRPr="004F126E">
        <w:rPr>
          <w:rFonts w:ascii="12" w:hAnsi="12"/>
          <w:sz w:val="26"/>
          <w:szCs w:val="26"/>
          <w:lang w:eastAsia="ja-JP"/>
        </w:rPr>
        <w:t xml:space="preserve"> 15</w:t>
      </w:r>
      <w:r w:rsidRPr="004F126E">
        <w:rPr>
          <w:rFonts w:ascii="12" w:hAnsi="12"/>
          <w:sz w:val="26"/>
          <w:szCs w:val="26"/>
          <w:lang w:eastAsia="ja-JP"/>
        </w:rPr>
        <w:t xml:space="preserve"> buổi;</w:t>
      </w:r>
    </w:p>
    <w:p w14:paraId="35F65415" w14:textId="77777777" w:rsidR="00CD678D" w:rsidRDefault="00CD678D" w:rsidP="00CD678D">
      <w:pPr>
        <w:ind w:firstLine="720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Kiểm tra, đánh giá:</w:t>
      </w:r>
    </w:p>
    <w:p w14:paraId="46047D07" w14:textId="77777777" w:rsidR="00CD678D" w:rsidRDefault="00CD678D" w:rsidP="00CD678D">
      <w:pPr>
        <w:ind w:left="720" w:firstLine="720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Đánh giá chuyên cần: Tất cả các buổi học;</w:t>
      </w:r>
    </w:p>
    <w:p w14:paraId="353D4664" w14:textId="77777777" w:rsidR="00CD678D" w:rsidRDefault="00CD678D" w:rsidP="00CD678D">
      <w:pPr>
        <w:ind w:left="720" w:firstLine="720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Kiểm tra định kì: 02 bài;</w:t>
      </w:r>
    </w:p>
    <w:p w14:paraId="0AC243CC" w14:textId="537F566E" w:rsidR="00CD678D" w:rsidRPr="001C74FE" w:rsidRDefault="00CD678D" w:rsidP="00CD678D">
      <w:pPr>
        <w:ind w:left="720" w:firstLine="720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Thi kết thúc học phần: 01 bài</w:t>
      </w:r>
      <w:r>
        <w:rPr>
          <w:rFonts w:ascii="12" w:hAnsi="12"/>
          <w:sz w:val="26"/>
          <w:szCs w:val="26"/>
          <w:lang w:eastAsia="ja-JP"/>
        </w:rPr>
        <w:t>.</w:t>
      </w:r>
    </w:p>
    <w:p w14:paraId="36A3CBCD" w14:textId="77777777" w:rsidR="00776BA0" w:rsidRDefault="00776BA0" w:rsidP="00A6544B">
      <w:pPr>
        <w:spacing w:line="276" w:lineRule="auto"/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7. Kế hoạch dạy học</w:t>
      </w:r>
    </w:p>
    <w:p w14:paraId="44CE3B6F" w14:textId="700B1FE6" w:rsidR="00B83501" w:rsidRDefault="00B83501" w:rsidP="004D08FF">
      <w:pPr>
        <w:spacing w:before="120" w:line="276" w:lineRule="auto"/>
        <w:jc w:val="center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Bảng 3. Kế hoạch dạy học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4"/>
        <w:gridCol w:w="2413"/>
        <w:gridCol w:w="708"/>
        <w:gridCol w:w="2694"/>
        <w:gridCol w:w="992"/>
        <w:gridCol w:w="2126"/>
      </w:tblGrid>
      <w:tr w:rsidR="00EA754E" w:rsidRPr="00137A6F" w14:paraId="69CE3666" w14:textId="77777777" w:rsidTr="00A6544B">
        <w:trPr>
          <w:tblHeader/>
        </w:trPr>
        <w:tc>
          <w:tcPr>
            <w:tcW w:w="814" w:type="dxa"/>
            <w:vAlign w:val="center"/>
          </w:tcPr>
          <w:p w14:paraId="2039AC9D" w14:textId="77777777" w:rsidR="00EA754E" w:rsidRPr="00137A6F" w:rsidRDefault="00EA754E" w:rsidP="00FE63F3">
            <w:pPr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Tuần</w:t>
            </w:r>
          </w:p>
        </w:tc>
        <w:tc>
          <w:tcPr>
            <w:tcW w:w="2413" w:type="dxa"/>
            <w:vAlign w:val="center"/>
          </w:tcPr>
          <w:p w14:paraId="12063944" w14:textId="77777777" w:rsidR="00EA754E" w:rsidRPr="00137A6F" w:rsidRDefault="00EA754E" w:rsidP="00FE63F3">
            <w:pPr>
              <w:jc w:val="center"/>
              <w:rPr>
                <w:b/>
                <w:lang w:eastAsia="ja-JP"/>
              </w:rPr>
            </w:pPr>
          </w:p>
          <w:p w14:paraId="13CFAB64" w14:textId="77777777" w:rsidR="00EA754E" w:rsidRPr="00137A6F" w:rsidRDefault="00EA754E" w:rsidP="00FE63F3">
            <w:pPr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Nội dung dạy học</w:t>
            </w:r>
          </w:p>
          <w:p w14:paraId="20EECBF5" w14:textId="77777777" w:rsidR="00EA754E" w:rsidRPr="00137A6F" w:rsidRDefault="00EA754E" w:rsidP="00FE63F3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04134B6D" w14:textId="77777777" w:rsidR="00EA754E" w:rsidRPr="00137A6F" w:rsidRDefault="00EA754E" w:rsidP="00FE63F3">
            <w:pPr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Số tiết</w:t>
            </w:r>
          </w:p>
        </w:tc>
        <w:tc>
          <w:tcPr>
            <w:tcW w:w="2694" w:type="dxa"/>
            <w:vAlign w:val="center"/>
          </w:tcPr>
          <w:p w14:paraId="73414AC5" w14:textId="77777777" w:rsidR="00EA754E" w:rsidRPr="00137A6F" w:rsidRDefault="00EA754E" w:rsidP="00FE63F3">
            <w:pPr>
              <w:jc w:val="center"/>
              <w:rPr>
                <w:b/>
              </w:rPr>
            </w:pPr>
            <w:r w:rsidRPr="00137A6F">
              <w:rPr>
                <w:b/>
              </w:rPr>
              <w:t xml:space="preserve">CĐR </w:t>
            </w:r>
          </w:p>
          <w:p w14:paraId="2ADE4DEC" w14:textId="77777777" w:rsidR="00EA754E" w:rsidRPr="00137A6F" w:rsidRDefault="00EA754E" w:rsidP="00FE63F3">
            <w:pPr>
              <w:jc w:val="center"/>
              <w:rPr>
                <w:b/>
              </w:rPr>
            </w:pPr>
            <w:r w:rsidRPr="00137A6F">
              <w:rPr>
                <w:b/>
              </w:rPr>
              <w:t>của bài học</w:t>
            </w:r>
          </w:p>
        </w:tc>
        <w:tc>
          <w:tcPr>
            <w:tcW w:w="992" w:type="dxa"/>
            <w:vAlign w:val="center"/>
          </w:tcPr>
          <w:p w14:paraId="2D600F02" w14:textId="77777777" w:rsidR="00EA754E" w:rsidRPr="00137A6F" w:rsidRDefault="00EA754E" w:rsidP="00FE63F3">
            <w:pPr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 xml:space="preserve">Hướng tới </w:t>
            </w:r>
          </w:p>
          <w:p w14:paraId="592C8303" w14:textId="77777777" w:rsidR="00EA754E" w:rsidRPr="00137A6F" w:rsidRDefault="00EA754E" w:rsidP="00FE63F3">
            <w:pPr>
              <w:jc w:val="center"/>
              <w:rPr>
                <w:b/>
              </w:rPr>
            </w:pPr>
            <w:r w:rsidRPr="00137A6F">
              <w:rPr>
                <w:b/>
                <w:bCs/>
              </w:rPr>
              <w:t>CLOs</w:t>
            </w:r>
          </w:p>
        </w:tc>
        <w:tc>
          <w:tcPr>
            <w:tcW w:w="2126" w:type="dxa"/>
            <w:vAlign w:val="center"/>
          </w:tcPr>
          <w:p w14:paraId="1BAAE847" w14:textId="77777777" w:rsidR="00EA754E" w:rsidRPr="00137A6F" w:rsidRDefault="00EA754E" w:rsidP="00FE63F3">
            <w:pPr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Hoạt động</w:t>
            </w:r>
          </w:p>
          <w:p w14:paraId="069DABA3" w14:textId="77777777" w:rsidR="00EA754E" w:rsidRPr="00137A6F" w:rsidRDefault="00EA754E" w:rsidP="00FE63F3">
            <w:pPr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dạy - học</w:t>
            </w:r>
          </w:p>
        </w:tc>
      </w:tr>
      <w:tr w:rsidR="00EA754E" w:rsidRPr="00137A6F" w14:paraId="450ABBAE" w14:textId="77777777" w:rsidTr="00A6544B">
        <w:tc>
          <w:tcPr>
            <w:tcW w:w="814" w:type="dxa"/>
            <w:vAlign w:val="center"/>
          </w:tcPr>
          <w:p w14:paraId="2709CB03" w14:textId="77777777" w:rsidR="00EA754E" w:rsidRPr="00137A6F" w:rsidRDefault="00EA754E" w:rsidP="004D08FF">
            <w:pPr>
              <w:spacing w:before="120"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(1)</w:t>
            </w:r>
          </w:p>
        </w:tc>
        <w:tc>
          <w:tcPr>
            <w:tcW w:w="2413" w:type="dxa"/>
            <w:vAlign w:val="center"/>
          </w:tcPr>
          <w:p w14:paraId="3AE2E8EA" w14:textId="6EADEF71" w:rsidR="00EA754E" w:rsidRPr="00137A6F" w:rsidRDefault="00EA754E" w:rsidP="00EA754E">
            <w:pPr>
              <w:spacing w:before="120"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</w:t>
            </w:r>
            <w:r>
              <w:rPr>
                <w:i/>
                <w:lang w:eastAsia="ja-JP"/>
              </w:rPr>
              <w:t>2</w:t>
            </w:r>
            <w:r w:rsidRPr="00137A6F">
              <w:rPr>
                <w:i/>
                <w:lang w:eastAsia="ja-JP"/>
              </w:rPr>
              <w:t>)</w:t>
            </w:r>
          </w:p>
        </w:tc>
        <w:tc>
          <w:tcPr>
            <w:tcW w:w="708" w:type="dxa"/>
          </w:tcPr>
          <w:p w14:paraId="2E0E3373" w14:textId="04970A44" w:rsidR="00EA754E" w:rsidRPr="00137A6F" w:rsidRDefault="00EA754E" w:rsidP="00EA754E">
            <w:pPr>
              <w:spacing w:before="120"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</w:t>
            </w:r>
            <w:r>
              <w:rPr>
                <w:i/>
                <w:lang w:eastAsia="ja-JP"/>
              </w:rPr>
              <w:t>3</w:t>
            </w:r>
            <w:r w:rsidRPr="00137A6F">
              <w:rPr>
                <w:i/>
                <w:lang w:eastAsia="ja-JP"/>
              </w:rPr>
              <w:t>)</w:t>
            </w:r>
          </w:p>
        </w:tc>
        <w:tc>
          <w:tcPr>
            <w:tcW w:w="2694" w:type="dxa"/>
            <w:vAlign w:val="center"/>
          </w:tcPr>
          <w:p w14:paraId="71D87F77" w14:textId="6D65EB29" w:rsidR="00EA754E" w:rsidRPr="00137A6F" w:rsidRDefault="00EA754E" w:rsidP="00EA754E">
            <w:pPr>
              <w:spacing w:before="120" w:line="276" w:lineRule="auto"/>
              <w:jc w:val="center"/>
              <w:rPr>
                <w:i/>
              </w:rPr>
            </w:pPr>
            <w:r w:rsidRPr="00137A6F">
              <w:rPr>
                <w:i/>
              </w:rPr>
              <w:t>(</w:t>
            </w:r>
            <w:r>
              <w:rPr>
                <w:i/>
              </w:rPr>
              <w:t>4</w:t>
            </w:r>
            <w:r w:rsidRPr="00137A6F">
              <w:rPr>
                <w:i/>
              </w:rPr>
              <w:t>)</w:t>
            </w:r>
          </w:p>
        </w:tc>
        <w:tc>
          <w:tcPr>
            <w:tcW w:w="992" w:type="dxa"/>
            <w:vAlign w:val="center"/>
          </w:tcPr>
          <w:p w14:paraId="199EFD61" w14:textId="4143E20A" w:rsidR="00EA754E" w:rsidRPr="00137A6F" w:rsidRDefault="00EA754E" w:rsidP="00EA754E">
            <w:pPr>
              <w:spacing w:before="120" w:line="276" w:lineRule="auto"/>
              <w:jc w:val="center"/>
              <w:rPr>
                <w:bCs/>
                <w:i/>
              </w:rPr>
            </w:pPr>
            <w:r w:rsidRPr="00137A6F">
              <w:rPr>
                <w:bCs/>
                <w:i/>
              </w:rPr>
              <w:t>(</w:t>
            </w:r>
            <w:r>
              <w:rPr>
                <w:bCs/>
                <w:i/>
              </w:rPr>
              <w:t>5</w:t>
            </w:r>
            <w:r w:rsidRPr="00137A6F">
              <w:rPr>
                <w:bCs/>
                <w:i/>
              </w:rPr>
              <w:t>)</w:t>
            </w:r>
          </w:p>
        </w:tc>
        <w:tc>
          <w:tcPr>
            <w:tcW w:w="2126" w:type="dxa"/>
          </w:tcPr>
          <w:p w14:paraId="036B438A" w14:textId="092ACC39" w:rsidR="00EA754E" w:rsidRPr="00137A6F" w:rsidRDefault="00EA754E" w:rsidP="004D08FF">
            <w:pPr>
              <w:spacing w:before="120"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(6)</w:t>
            </w:r>
          </w:p>
        </w:tc>
      </w:tr>
      <w:tr w:rsidR="00EA754E" w:rsidRPr="00137A6F" w14:paraId="5EA94C3E" w14:textId="77777777" w:rsidTr="00A6544B">
        <w:tc>
          <w:tcPr>
            <w:tcW w:w="814" w:type="dxa"/>
            <w:vAlign w:val="center"/>
          </w:tcPr>
          <w:p w14:paraId="47CEE50B" w14:textId="747F8C48" w:rsidR="00EA754E" w:rsidRPr="00137A6F" w:rsidRDefault="00297B86" w:rsidP="004D08FF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1+2</w:t>
            </w:r>
          </w:p>
        </w:tc>
        <w:tc>
          <w:tcPr>
            <w:tcW w:w="2413" w:type="dxa"/>
          </w:tcPr>
          <w:p w14:paraId="4EB87ABC" w14:textId="3983D4B0" w:rsidR="002F1F8B" w:rsidRPr="00653AC3" w:rsidRDefault="00EA754E" w:rsidP="00C05FFC">
            <w:pPr>
              <w:pStyle w:val="Default"/>
              <w:jc w:val="both"/>
              <w:rPr>
                <w:bCs/>
                <w:spacing w:val="-4"/>
              </w:rPr>
            </w:pPr>
            <w:r w:rsidRPr="00653AC3">
              <w:rPr>
                <w:bCs/>
                <w:spacing w:val="-4"/>
              </w:rPr>
              <w:t xml:space="preserve">* </w:t>
            </w:r>
            <w:r w:rsidR="002F1F8B" w:rsidRPr="00653AC3">
              <w:rPr>
                <w:lang w:val="pt-BR"/>
              </w:rPr>
              <w:t>Giới thiệu HP</w:t>
            </w:r>
          </w:p>
          <w:p w14:paraId="6DE29460" w14:textId="164953C1" w:rsidR="00EA754E" w:rsidRPr="004E4E44" w:rsidRDefault="00EA754E" w:rsidP="00C05FFC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Phần I. Lý thuyết</w:t>
            </w:r>
          </w:p>
          <w:p w14:paraId="28630822" w14:textId="77777777" w:rsidR="00EA754E" w:rsidRPr="004E4E44" w:rsidRDefault="00EA754E" w:rsidP="00C05FFC">
            <w:pPr>
              <w:pStyle w:val="Default"/>
              <w:jc w:val="both"/>
              <w:rPr>
                <w:b/>
                <w:bCs/>
                <w:color w:val="auto"/>
                <w:lang w:val="vi-VN"/>
              </w:rPr>
            </w:pPr>
            <w:r w:rsidRPr="00623795">
              <w:rPr>
                <w:b/>
                <w:bCs/>
                <w:color w:val="auto"/>
                <w:lang w:val="vi-VN"/>
              </w:rPr>
              <w:t xml:space="preserve">Chương 1. </w:t>
            </w:r>
            <w:r w:rsidRPr="004E4E44">
              <w:rPr>
                <w:b/>
                <w:bCs/>
                <w:color w:val="auto"/>
                <w:lang w:val="vi-VN"/>
              </w:rPr>
              <w:t>Đại cương về hóa học phân tích</w:t>
            </w:r>
          </w:p>
          <w:p w14:paraId="7A3BD17F" w14:textId="77777777" w:rsidR="00EA754E" w:rsidRPr="00297B86" w:rsidRDefault="00EA754E" w:rsidP="00C05FFC">
            <w:pPr>
              <w:pStyle w:val="Default"/>
              <w:jc w:val="both"/>
              <w:rPr>
                <w:bCs/>
                <w:color w:val="auto"/>
                <w:lang w:val="vi-VN"/>
              </w:rPr>
            </w:pPr>
            <w:r w:rsidRPr="00297B86">
              <w:rPr>
                <w:bCs/>
                <w:color w:val="auto"/>
                <w:lang w:val="vi-VN"/>
              </w:rPr>
              <w:t>1.1. Khái niệm, phân loại và ứng dụng của hóa học phân tích</w:t>
            </w:r>
          </w:p>
          <w:p w14:paraId="63E0EA79" w14:textId="77777777" w:rsidR="00EA754E" w:rsidRPr="00297B86" w:rsidRDefault="00EA754E" w:rsidP="00C05FFC">
            <w:pPr>
              <w:pStyle w:val="Default"/>
              <w:jc w:val="both"/>
              <w:rPr>
                <w:bCs/>
                <w:color w:val="auto"/>
                <w:lang w:val="vi-VN"/>
              </w:rPr>
            </w:pPr>
          </w:p>
          <w:p w14:paraId="46900F2E" w14:textId="77777777" w:rsidR="00EA754E" w:rsidRPr="00297B86" w:rsidRDefault="00EA754E" w:rsidP="00C05FFC">
            <w:pPr>
              <w:pStyle w:val="Default"/>
              <w:jc w:val="both"/>
              <w:rPr>
                <w:bCs/>
                <w:color w:val="auto"/>
                <w:lang w:val="vi-VN"/>
              </w:rPr>
            </w:pPr>
          </w:p>
          <w:p w14:paraId="1FA32EC8" w14:textId="77777777" w:rsidR="00EA754E" w:rsidRPr="00297B86" w:rsidRDefault="00EA754E" w:rsidP="00C05FFC">
            <w:pPr>
              <w:jc w:val="both"/>
              <w:rPr>
                <w:bCs/>
              </w:rPr>
            </w:pPr>
            <w:r w:rsidRPr="00297B86">
              <w:t xml:space="preserve">1.2. </w:t>
            </w:r>
            <w:r w:rsidRPr="00297B86">
              <w:rPr>
                <w:bCs/>
              </w:rPr>
              <w:t xml:space="preserve">Hệ thống đơn vị </w:t>
            </w:r>
            <w:r w:rsidRPr="00297B86">
              <w:rPr>
                <w:bCs/>
              </w:rPr>
              <w:lastRenderedPageBreak/>
              <w:t>đo lường thường dùng trong hóa học phân tích</w:t>
            </w:r>
          </w:p>
          <w:p w14:paraId="198FF310" w14:textId="77777777" w:rsidR="00EA754E" w:rsidRPr="00297B86" w:rsidRDefault="00EA754E" w:rsidP="00C05FFC">
            <w:pPr>
              <w:pStyle w:val="Default"/>
              <w:jc w:val="both"/>
              <w:rPr>
                <w:color w:val="auto"/>
              </w:rPr>
            </w:pPr>
            <w:r w:rsidRPr="00297B86">
              <w:rPr>
                <w:color w:val="auto"/>
              </w:rPr>
              <w:t>1.3. Cân bằng hóa học trong dung dịch</w:t>
            </w:r>
          </w:p>
          <w:p w14:paraId="0F698EF7" w14:textId="0D437E10" w:rsidR="00EA754E" w:rsidRPr="00137A6F" w:rsidRDefault="00EA754E" w:rsidP="00C05FFC">
            <w:pPr>
              <w:spacing w:before="120" w:line="276" w:lineRule="auto"/>
              <w:jc w:val="both"/>
            </w:pPr>
          </w:p>
        </w:tc>
        <w:tc>
          <w:tcPr>
            <w:tcW w:w="708" w:type="dxa"/>
            <w:vAlign w:val="center"/>
          </w:tcPr>
          <w:p w14:paraId="5F9E482F" w14:textId="03D6FD28" w:rsidR="00EA754E" w:rsidRPr="00137A6F" w:rsidRDefault="007A469E" w:rsidP="004D08FF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6</w:t>
            </w:r>
          </w:p>
        </w:tc>
        <w:tc>
          <w:tcPr>
            <w:tcW w:w="2694" w:type="dxa"/>
          </w:tcPr>
          <w:p w14:paraId="16C915BC" w14:textId="77777777" w:rsidR="00EA754E" w:rsidRPr="00A26C02" w:rsidRDefault="00EA754E" w:rsidP="00ED6C78">
            <w:pPr>
              <w:jc w:val="both"/>
              <w:rPr>
                <w:bCs/>
                <w:spacing w:val="-4"/>
              </w:rPr>
            </w:pPr>
          </w:p>
          <w:p w14:paraId="0D4D6D32" w14:textId="3CAA884F" w:rsidR="00EA754E" w:rsidRPr="007B2752" w:rsidRDefault="00EA754E" w:rsidP="00ED6C78">
            <w:pPr>
              <w:jc w:val="both"/>
              <w:rPr>
                <w:bCs/>
              </w:rPr>
            </w:pPr>
            <w:r w:rsidRPr="00070F53">
              <w:rPr>
                <w:bCs/>
              </w:rPr>
              <w:t xml:space="preserve">- </w:t>
            </w:r>
            <w:r>
              <w:rPr>
                <w:bCs/>
              </w:rPr>
              <w:t xml:space="preserve">Nêu được </w:t>
            </w:r>
            <w:r w:rsidRPr="00A26C02">
              <w:rPr>
                <w:bCs/>
              </w:rPr>
              <w:t>khái niệ</w:t>
            </w:r>
            <w:r>
              <w:rPr>
                <w:bCs/>
              </w:rPr>
              <w:t>m, các cách phân loại phương pháp phân tích và các ứng dụng của hóa học phân tích.</w:t>
            </w:r>
            <w:r w:rsidRPr="007B2752">
              <w:rPr>
                <w:bCs/>
              </w:rPr>
              <w:t xml:space="preserve"> 7 đơn vị đo cơ bản trong hệ thống đo lường SI và một số đơn vị đo dẫn xuấ</w:t>
            </w:r>
            <w:r w:rsidR="00AC45C2">
              <w:rPr>
                <w:bCs/>
              </w:rPr>
              <w:t xml:space="preserve">t, </w:t>
            </w:r>
            <w:r w:rsidR="00AC45C2" w:rsidRPr="00C57A32">
              <w:rPr>
                <w:bCs/>
              </w:rPr>
              <w:t xml:space="preserve">khái niệm </w:t>
            </w:r>
            <w:r w:rsidR="00AC45C2" w:rsidRPr="00933C83">
              <w:rPr>
                <w:bCs/>
                <w:lang w:val="fr-FR"/>
              </w:rPr>
              <w:t xml:space="preserve">phức chất, ion trung </w:t>
            </w:r>
            <w:r w:rsidR="00AC45C2" w:rsidRPr="00933C83">
              <w:rPr>
                <w:bCs/>
                <w:lang w:val="fr-FR"/>
              </w:rPr>
              <w:lastRenderedPageBreak/>
              <w:t>tâm, phối tử</w:t>
            </w:r>
            <w:r w:rsidR="00AC45C2">
              <w:rPr>
                <w:bCs/>
                <w:lang w:val="fr-FR"/>
              </w:rPr>
              <w:t xml:space="preserve">; </w:t>
            </w:r>
          </w:p>
          <w:p w14:paraId="6AFE5D38" w14:textId="5AC57F52" w:rsidR="00EA754E" w:rsidRPr="009D412A" w:rsidRDefault="00EA754E" w:rsidP="00ED6C78">
            <w:pPr>
              <w:jc w:val="both"/>
              <w:rPr>
                <w:bCs/>
              </w:rPr>
            </w:pPr>
            <w:r>
              <w:rPr>
                <w:bCs/>
              </w:rPr>
              <w:t>- Trình bày</w:t>
            </w:r>
            <w:r w:rsidRPr="007B2752">
              <w:rPr>
                <w:bCs/>
              </w:rPr>
              <w:t xml:space="preserve"> được một số cách biểu diễn nồng độ trong dung dịch, viết được biểu thức và tính toán được </w:t>
            </w:r>
            <w:r w:rsidRPr="00CD5F85">
              <w:rPr>
                <w:bCs/>
              </w:rPr>
              <w:t>một số bài toán nồng độ</w:t>
            </w:r>
            <w:r w:rsidR="003F4F42">
              <w:rPr>
                <w:bCs/>
              </w:rPr>
              <w:t>;</w:t>
            </w:r>
            <w:r w:rsidRPr="009D412A">
              <w:rPr>
                <w:bCs/>
              </w:rPr>
              <w:t xml:space="preserve"> một số khái niệm trong dung dịch: dung dịch, sự điện li, chất điệ</w:t>
            </w:r>
            <w:r>
              <w:rPr>
                <w:bCs/>
              </w:rPr>
              <w:t>n ly…</w:t>
            </w:r>
          </w:p>
          <w:p w14:paraId="3B4B2BC0" w14:textId="116A71FD" w:rsidR="00EA754E" w:rsidRPr="00B57DF4" w:rsidRDefault="00EA754E" w:rsidP="00ED6C78">
            <w:pPr>
              <w:jc w:val="both"/>
              <w:rPr>
                <w:bCs/>
                <w:spacing w:val="-4"/>
              </w:rPr>
            </w:pPr>
            <w:r w:rsidRPr="00B57DF4">
              <w:rPr>
                <w:bCs/>
                <w:spacing w:val="-4"/>
              </w:rPr>
              <w:t>- Viết được phương trình điện li, cân bằng hóa học trong dung dịch..</w:t>
            </w:r>
            <w:r w:rsidR="003F4F42" w:rsidRPr="00B57DF4">
              <w:rPr>
                <w:bCs/>
                <w:spacing w:val="-4"/>
              </w:rPr>
              <w:t xml:space="preserve"> biểu thức K</w:t>
            </w:r>
            <w:r w:rsidR="003F4F42" w:rsidRPr="00B57DF4">
              <w:rPr>
                <w:bCs/>
                <w:spacing w:val="-4"/>
                <w:vertAlign w:val="subscript"/>
              </w:rPr>
              <w:t>a</w:t>
            </w:r>
            <w:r w:rsidR="003F4F42" w:rsidRPr="00B57DF4">
              <w:rPr>
                <w:bCs/>
                <w:spacing w:val="-4"/>
              </w:rPr>
              <w:t>, K</w:t>
            </w:r>
            <w:r w:rsidR="003F4F42" w:rsidRPr="00B57DF4">
              <w:rPr>
                <w:bCs/>
                <w:spacing w:val="-4"/>
                <w:vertAlign w:val="subscript"/>
              </w:rPr>
              <w:t>b</w:t>
            </w:r>
            <w:r w:rsidR="00F877A5" w:rsidRPr="00B57DF4">
              <w:rPr>
                <w:bCs/>
                <w:spacing w:val="-4"/>
              </w:rPr>
              <w:t xml:space="preserve">; </w:t>
            </w:r>
            <w:r w:rsidR="00F877A5" w:rsidRPr="00B57DF4">
              <w:rPr>
                <w:bCs/>
                <w:spacing w:val="-4"/>
                <w:lang w:val="fr-FR"/>
              </w:rPr>
              <w:t xml:space="preserve">biểu thức tạo thành kết tủa, mối quan hệ giữa độ tan và tích số tan; biểu thức thế oxi hóa khử của một cặp oxi hóa khử, hằng số cân bằng của phản ứng oxi hóa khử. </w:t>
            </w:r>
          </w:p>
          <w:p w14:paraId="4DDA28B6" w14:textId="77777777" w:rsidR="00EA754E" w:rsidRDefault="00EA754E" w:rsidP="00ED6C78">
            <w:pPr>
              <w:jc w:val="both"/>
              <w:rPr>
                <w:bCs/>
              </w:rPr>
            </w:pPr>
            <w:r>
              <w:rPr>
                <w:bCs/>
              </w:rPr>
              <w:t>- Phát biểu</w:t>
            </w:r>
            <w:r w:rsidRPr="00C57A32">
              <w:rPr>
                <w:bCs/>
              </w:rPr>
              <w:t xml:space="preserve"> được khái niệm axit, bazơ theo các thuyết Areniut, Bronstet.</w:t>
            </w:r>
          </w:p>
          <w:p w14:paraId="7621113A" w14:textId="026BB90F" w:rsidR="00F877A5" w:rsidRPr="00C57A32" w:rsidRDefault="00F877A5" w:rsidP="00ED6C78">
            <w:pPr>
              <w:jc w:val="both"/>
              <w:rPr>
                <w:bCs/>
              </w:rPr>
            </w:pPr>
            <w:r w:rsidRPr="00C57A32">
              <w:rPr>
                <w:bCs/>
              </w:rPr>
              <w:t xml:space="preserve">- </w:t>
            </w:r>
            <w:r w:rsidRPr="00933C83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Giải thích </w:t>
            </w:r>
            <w:r w:rsidRPr="00C57A32">
              <w:rPr>
                <w:bCs/>
              </w:rPr>
              <w:t xml:space="preserve">được </w:t>
            </w:r>
            <w:r w:rsidRPr="00933C83">
              <w:rPr>
                <w:bCs/>
                <w:lang w:val="fr-FR"/>
              </w:rPr>
              <w:t>tích số tan, độ tan.</w:t>
            </w:r>
          </w:p>
          <w:p w14:paraId="45589E4A" w14:textId="7B9746B6" w:rsidR="00EA754E" w:rsidRPr="00C57A32" w:rsidRDefault="00EA754E" w:rsidP="00ED6C78">
            <w:pPr>
              <w:jc w:val="both"/>
              <w:rPr>
                <w:bCs/>
              </w:rPr>
            </w:pPr>
            <w:r w:rsidRPr="00C57A32">
              <w:rPr>
                <w:bCs/>
              </w:rPr>
              <w:t xml:space="preserve">- Mô tả </w:t>
            </w:r>
            <w:r w:rsidRPr="00E05C92">
              <w:rPr>
                <w:bCs/>
              </w:rPr>
              <w:t xml:space="preserve">được </w:t>
            </w:r>
            <w:r w:rsidRPr="00C57A32">
              <w:rPr>
                <w:bCs/>
              </w:rPr>
              <w:t xml:space="preserve">cân bằng trong một số dung dịch axit </w:t>
            </w:r>
            <w:r>
              <w:rPr>
                <w:bCs/>
              </w:rPr>
              <w:t>bazơ</w:t>
            </w:r>
            <w:r w:rsidRPr="00C57A32">
              <w:rPr>
                <w:bCs/>
              </w:rPr>
              <w:t>.</w:t>
            </w:r>
            <w:r w:rsidR="00F877A5">
              <w:rPr>
                <w:bCs/>
              </w:rPr>
              <w:t xml:space="preserve"> </w:t>
            </w:r>
            <w:r w:rsidR="00F877A5" w:rsidRPr="00C57A32">
              <w:rPr>
                <w:bCs/>
              </w:rPr>
              <w:t xml:space="preserve">cân bằng </w:t>
            </w:r>
            <w:r w:rsidR="00F877A5" w:rsidRPr="00933C83">
              <w:rPr>
                <w:bCs/>
                <w:lang w:val="fr-FR"/>
              </w:rPr>
              <w:t>tạo phức của một số phức chất</w:t>
            </w:r>
            <w:r w:rsidR="00F877A5">
              <w:rPr>
                <w:bCs/>
                <w:lang w:val="fr-FR"/>
              </w:rPr>
              <w:t>;</w:t>
            </w:r>
            <w:r w:rsidR="00F877A5" w:rsidRPr="00C57A32">
              <w:rPr>
                <w:bCs/>
              </w:rPr>
              <w:t xml:space="preserve"> cân bằng </w:t>
            </w:r>
            <w:r w:rsidR="00F877A5" w:rsidRPr="00933C83">
              <w:rPr>
                <w:bCs/>
                <w:lang w:val="fr-FR"/>
              </w:rPr>
              <w:t>tạo phức của một số phức chất.</w:t>
            </w:r>
          </w:p>
          <w:p w14:paraId="56442497" w14:textId="05B15977" w:rsidR="00EA754E" w:rsidRPr="00137A6F" w:rsidRDefault="00EA754E" w:rsidP="003F4F42">
            <w:pPr>
              <w:jc w:val="both"/>
              <w:rPr>
                <w:lang w:eastAsia="ja-JP"/>
              </w:rPr>
            </w:pPr>
            <w:r w:rsidRPr="00C57A32">
              <w:rPr>
                <w:bCs/>
              </w:rPr>
              <w:t>- Tính được pH của một số dung dị</w:t>
            </w:r>
            <w:r>
              <w:rPr>
                <w:bCs/>
              </w:rPr>
              <w:t>ch axit, bazơ</w:t>
            </w:r>
            <w:r w:rsidRPr="00C57A32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0F3C95D1" w14:textId="3F113AA0" w:rsidR="00EA754E" w:rsidRPr="00137A6F" w:rsidRDefault="00EA754E" w:rsidP="00476E6E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</w:t>
            </w:r>
            <w:r w:rsidR="0049689D">
              <w:rPr>
                <w:lang w:eastAsia="ja-JP"/>
              </w:rPr>
              <w:t>2</w:t>
            </w:r>
            <w:r>
              <w:rPr>
                <w:lang w:eastAsia="ja-JP"/>
              </w:rPr>
              <w:t>. CLO</w:t>
            </w:r>
            <w:r w:rsidR="007C0985">
              <w:rPr>
                <w:lang w:eastAsia="ja-JP"/>
              </w:rPr>
              <w:t>5</w:t>
            </w:r>
          </w:p>
        </w:tc>
        <w:tc>
          <w:tcPr>
            <w:tcW w:w="2126" w:type="dxa"/>
          </w:tcPr>
          <w:p w14:paraId="7FC1E3EC" w14:textId="77777777" w:rsidR="003F4F42" w:rsidRDefault="003F4F42" w:rsidP="00B106E1">
            <w:pPr>
              <w:jc w:val="both"/>
              <w:rPr>
                <w:bCs/>
              </w:rPr>
            </w:pPr>
          </w:p>
          <w:p w14:paraId="56BEBE95" w14:textId="518505ED" w:rsidR="00EA754E" w:rsidRPr="00A26C02" w:rsidRDefault="00EA754E" w:rsidP="00B106E1">
            <w:pPr>
              <w:jc w:val="both"/>
              <w:rPr>
                <w:bCs/>
              </w:rPr>
            </w:pPr>
            <w:r w:rsidRPr="00A26C02">
              <w:rPr>
                <w:bCs/>
              </w:rPr>
              <w:t xml:space="preserve"> </w:t>
            </w:r>
            <w:r w:rsidR="003F4F42">
              <w:rPr>
                <w:bCs/>
              </w:rPr>
              <w:t xml:space="preserve">- </w:t>
            </w:r>
            <w:r w:rsidRPr="00A26C02">
              <w:rPr>
                <w:bCs/>
              </w:rPr>
              <w:t xml:space="preserve">SV lập dàn ý ở nhà, </w:t>
            </w:r>
            <w:r w:rsidR="00F3569B">
              <w:rPr>
                <w:bCs/>
              </w:rPr>
              <w:t>giảng viên (</w:t>
            </w:r>
            <w:r w:rsidRPr="00A26C02">
              <w:rPr>
                <w:bCs/>
              </w:rPr>
              <w:t>GV</w:t>
            </w:r>
            <w:r w:rsidR="00F3569B">
              <w:rPr>
                <w:bCs/>
              </w:rPr>
              <w:t>)</w:t>
            </w:r>
            <w:r w:rsidRPr="00A26C02">
              <w:rPr>
                <w:bCs/>
              </w:rPr>
              <w:t xml:space="preserve"> hướng dẫn SV trao đổi, tìm hiểu khái niệm, làm các bài tập áp dụng</w:t>
            </w:r>
            <w:r w:rsidRPr="007B2752">
              <w:rPr>
                <w:bCs/>
              </w:rPr>
              <w:t>.</w:t>
            </w:r>
          </w:p>
          <w:p w14:paraId="1EB7885C" w14:textId="22E52ABC" w:rsidR="00EA754E" w:rsidRPr="007B2752" w:rsidRDefault="00EA754E" w:rsidP="00B106E1">
            <w:pPr>
              <w:jc w:val="both"/>
              <w:rPr>
                <w:bCs/>
              </w:rPr>
            </w:pPr>
            <w:r w:rsidRPr="007B2752">
              <w:rPr>
                <w:bCs/>
              </w:rPr>
              <w:t xml:space="preserve"> </w:t>
            </w:r>
            <w:r w:rsidR="003F4F42">
              <w:rPr>
                <w:bCs/>
              </w:rPr>
              <w:t xml:space="preserve">- </w:t>
            </w:r>
            <w:r w:rsidRPr="007B2752">
              <w:rPr>
                <w:bCs/>
              </w:rPr>
              <w:t xml:space="preserve">SV tự tìm hiểu dưới sự hướng dẫn </w:t>
            </w:r>
            <w:r w:rsidRPr="007B2752">
              <w:rPr>
                <w:bCs/>
              </w:rPr>
              <w:lastRenderedPageBreak/>
              <w:t>của GV</w:t>
            </w:r>
          </w:p>
          <w:p w14:paraId="7902AE5A" w14:textId="5CC2AB34" w:rsidR="00EA754E" w:rsidRDefault="003F4F42" w:rsidP="00B1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A754E" w:rsidRPr="00CD5F85">
              <w:rPr>
                <w:bCs/>
              </w:rPr>
              <w:t>GV trao đổi, hướng dẫn SV</w:t>
            </w:r>
            <w:r w:rsidR="00EA754E" w:rsidRPr="00D6349F">
              <w:rPr>
                <w:bCs/>
              </w:rPr>
              <w:t>. GV chốt, SV làm bài tập.</w:t>
            </w:r>
          </w:p>
          <w:p w14:paraId="5AD17CCF" w14:textId="68B03B36" w:rsidR="00EA754E" w:rsidRDefault="003F4F42" w:rsidP="00B106E1">
            <w:pPr>
              <w:jc w:val="both"/>
            </w:pPr>
            <w:r>
              <w:t xml:space="preserve">- </w:t>
            </w:r>
            <w:r w:rsidR="00EA754E" w:rsidRPr="009D412A">
              <w:t xml:space="preserve">GV </w:t>
            </w:r>
            <w:r w:rsidR="005E33EC">
              <w:t>vấn đáp</w:t>
            </w:r>
            <w:r w:rsidR="00EA754E" w:rsidRPr="009D412A">
              <w:t>, SV trả lời, GV chốt khái niệm</w:t>
            </w:r>
            <w:r w:rsidR="00EA754E">
              <w:t>, SV làm bài tập.</w:t>
            </w:r>
          </w:p>
          <w:p w14:paraId="3EBF4780" w14:textId="245F8B60" w:rsidR="00EA754E" w:rsidRPr="007B2752" w:rsidRDefault="003F4F42" w:rsidP="00B1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A754E" w:rsidRPr="00A26C02">
              <w:rPr>
                <w:bCs/>
              </w:rPr>
              <w:t xml:space="preserve">GV hướng dẫn SV trao đổi, tìm hiểu khái niệm, </w:t>
            </w:r>
            <w:r w:rsidR="00EA754E" w:rsidRPr="00C57A32">
              <w:rPr>
                <w:bCs/>
              </w:rPr>
              <w:t xml:space="preserve">cân bằng, </w:t>
            </w:r>
            <w:r w:rsidR="00EA754E" w:rsidRPr="00A26C02">
              <w:rPr>
                <w:bCs/>
              </w:rPr>
              <w:t>làm các bài tập áp dụng</w:t>
            </w:r>
            <w:r w:rsidR="00EA754E" w:rsidRPr="007B2752">
              <w:rPr>
                <w:bCs/>
              </w:rPr>
              <w:t>.</w:t>
            </w:r>
          </w:p>
          <w:p w14:paraId="0E491D50" w14:textId="20847B13" w:rsidR="00AA575A" w:rsidRDefault="00AA575A" w:rsidP="00AA575A">
            <w:pPr>
              <w:jc w:val="both"/>
              <w:rPr>
                <w:bCs/>
              </w:rPr>
            </w:pPr>
            <w:r>
              <w:rPr>
                <w:bCs/>
              </w:rPr>
              <w:t>- GV chốt kiến thức.</w:t>
            </w:r>
          </w:p>
          <w:p w14:paraId="224C280D" w14:textId="59FDEE2D" w:rsidR="00EA754E" w:rsidRPr="00137A6F" w:rsidRDefault="00AA575A" w:rsidP="00AA575A">
            <w:pPr>
              <w:spacing w:before="120" w:line="276" w:lineRule="auto"/>
              <w:jc w:val="both"/>
              <w:rPr>
                <w:bCs/>
              </w:rPr>
            </w:pPr>
            <w:r>
              <w:rPr>
                <w:bCs/>
              </w:rPr>
              <w:t>- SV nhận bài tập về nhà (BTVN).</w:t>
            </w:r>
          </w:p>
        </w:tc>
      </w:tr>
      <w:tr w:rsidR="00EA754E" w:rsidRPr="00137A6F" w14:paraId="23B249E3" w14:textId="77777777" w:rsidTr="00A6544B">
        <w:tc>
          <w:tcPr>
            <w:tcW w:w="814" w:type="dxa"/>
            <w:vAlign w:val="center"/>
          </w:tcPr>
          <w:p w14:paraId="30463533" w14:textId="05311929" w:rsidR="00EA754E" w:rsidRPr="00137A6F" w:rsidRDefault="007A469E" w:rsidP="007A469E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3</w:t>
            </w:r>
            <w:r w:rsidR="00476E6E">
              <w:rPr>
                <w:lang w:eastAsia="ja-JP"/>
              </w:rPr>
              <w:t>+</w:t>
            </w:r>
            <w:r>
              <w:rPr>
                <w:lang w:eastAsia="ja-JP"/>
              </w:rPr>
              <w:t>4</w:t>
            </w:r>
          </w:p>
        </w:tc>
        <w:tc>
          <w:tcPr>
            <w:tcW w:w="2413" w:type="dxa"/>
          </w:tcPr>
          <w:p w14:paraId="5104026D" w14:textId="77777777" w:rsidR="0049689D" w:rsidRDefault="0049689D" w:rsidP="0049689D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Chương II. Một số phương pháp phân tích hóa học</w:t>
            </w:r>
          </w:p>
          <w:p w14:paraId="00CAEBCE" w14:textId="77777777" w:rsidR="00EA754E" w:rsidRDefault="0049689D" w:rsidP="0049689D">
            <w:pPr>
              <w:pStyle w:val="Default"/>
              <w:rPr>
                <w:bCs/>
                <w:color w:val="auto"/>
              </w:rPr>
            </w:pPr>
            <w:r w:rsidRPr="0049689D">
              <w:rPr>
                <w:bCs/>
                <w:color w:val="auto"/>
              </w:rPr>
              <w:t>2.1. Phương pháp phân tích thể tích</w:t>
            </w:r>
          </w:p>
          <w:p w14:paraId="03C4E447" w14:textId="77777777" w:rsidR="00475137" w:rsidRPr="00475137" w:rsidRDefault="00475137" w:rsidP="00475137">
            <w:pPr>
              <w:pStyle w:val="Default"/>
              <w:jc w:val="both"/>
              <w:rPr>
                <w:bCs/>
                <w:color w:val="auto"/>
              </w:rPr>
            </w:pPr>
            <w:r w:rsidRPr="00475137">
              <w:rPr>
                <w:bCs/>
                <w:color w:val="auto"/>
              </w:rPr>
              <w:t>2.2. Phương pháp phân tích khối lượng</w:t>
            </w:r>
          </w:p>
          <w:p w14:paraId="440E247C" w14:textId="40EA6399" w:rsidR="00475137" w:rsidRPr="0049689D" w:rsidRDefault="00475137" w:rsidP="0049689D">
            <w:pPr>
              <w:pStyle w:val="Default"/>
            </w:pPr>
          </w:p>
        </w:tc>
        <w:tc>
          <w:tcPr>
            <w:tcW w:w="708" w:type="dxa"/>
            <w:vAlign w:val="center"/>
          </w:tcPr>
          <w:p w14:paraId="6D9A7852" w14:textId="69BA95C3" w:rsidR="00EA754E" w:rsidRPr="00137A6F" w:rsidRDefault="007A469E" w:rsidP="007A469E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  <w:tc>
          <w:tcPr>
            <w:tcW w:w="2694" w:type="dxa"/>
          </w:tcPr>
          <w:p w14:paraId="74FAE92C" w14:textId="5454EAB3" w:rsidR="0049689D" w:rsidRDefault="0049689D" w:rsidP="0049689D">
            <w:pPr>
              <w:jc w:val="both"/>
              <w:rPr>
                <w:bCs/>
              </w:rPr>
            </w:pPr>
            <w:r>
              <w:rPr>
                <w:bCs/>
              </w:rPr>
              <w:t>- Phát biểu được</w:t>
            </w:r>
            <w:r w:rsidRPr="00E05C92">
              <w:rPr>
                <w:bCs/>
              </w:rPr>
              <w:t xml:space="preserve"> </w:t>
            </w:r>
            <w:r w:rsidRPr="00862099">
              <w:rPr>
                <w:bCs/>
              </w:rPr>
              <w:t>khái niệm: dung dịch chuẩn, điểm tương đương, sai số...</w:t>
            </w:r>
            <w:r w:rsidR="00475137">
              <w:rPr>
                <w:bCs/>
              </w:rPr>
              <w:t xml:space="preserve"> </w:t>
            </w:r>
            <w:r w:rsidR="00475137" w:rsidRPr="0025231F">
              <w:t>nguyên tắ</w:t>
            </w:r>
            <w:r w:rsidR="00475137">
              <w:t>c chung</w:t>
            </w:r>
            <w:r w:rsidR="00475137" w:rsidRPr="0025231F">
              <w:t>, phân biệt được dạng cân và dạng kết tủ</w:t>
            </w:r>
            <w:r w:rsidR="00475137">
              <w:t>a. Nêu</w:t>
            </w:r>
            <w:r w:rsidR="00475137" w:rsidRPr="0025231F">
              <w:t xml:space="preserve"> được quy trình phân tích khối lượng</w:t>
            </w:r>
            <w:r w:rsidR="00475137">
              <w:t xml:space="preserve">; </w:t>
            </w:r>
          </w:p>
          <w:p w14:paraId="58D02702" w14:textId="77777777" w:rsidR="0049689D" w:rsidRPr="00862099" w:rsidRDefault="0049689D" w:rsidP="0049689D">
            <w:pPr>
              <w:rPr>
                <w:bCs/>
              </w:rPr>
            </w:pPr>
            <w:r w:rsidRPr="00862099">
              <w:rPr>
                <w:bCs/>
              </w:rPr>
              <w:t>- Trình bày được nguyên tắc, yêu cầu của phương pháp chuẩn độ thể tích.</w:t>
            </w:r>
          </w:p>
          <w:p w14:paraId="5456DEB8" w14:textId="77777777" w:rsidR="00EA754E" w:rsidRDefault="0049689D" w:rsidP="00475137">
            <w:pPr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  <w:lang w:val="vi-VN"/>
              </w:rPr>
              <w:t xml:space="preserve">- </w:t>
            </w:r>
            <w:r w:rsidRPr="00D34A4F">
              <w:rPr>
                <w:bCs/>
                <w:spacing w:val="-4"/>
                <w:lang w:val="vi-VN"/>
              </w:rPr>
              <w:t xml:space="preserve">Nêu </w:t>
            </w:r>
            <w:r w:rsidRPr="00933C83">
              <w:rPr>
                <w:bCs/>
                <w:spacing w:val="-4"/>
                <w:lang w:val="vi-VN"/>
              </w:rPr>
              <w:t>được nguyên tắc, vẽ được đường cong chuẩn độ, chọn được chất chỉ thị cho phép chuẩn độ</w:t>
            </w:r>
            <w:r w:rsidRPr="00FE6AF6">
              <w:rPr>
                <w:bCs/>
                <w:spacing w:val="-4"/>
                <w:lang w:val="vi-VN"/>
              </w:rPr>
              <w:t xml:space="preserve"> </w:t>
            </w:r>
            <w:r w:rsidRPr="00FE6AF6">
              <w:rPr>
                <w:bCs/>
                <w:lang w:val="vi-VN"/>
              </w:rPr>
              <w:t>axit – bazơ</w:t>
            </w:r>
            <w:r w:rsidR="00475137">
              <w:rPr>
                <w:bCs/>
                <w:spacing w:val="-4"/>
              </w:rPr>
              <w:t xml:space="preserve">; viết phương trình, </w:t>
            </w:r>
            <w:r w:rsidR="00475137" w:rsidRPr="00933C83">
              <w:rPr>
                <w:bCs/>
                <w:spacing w:val="-4"/>
              </w:rPr>
              <w:lastRenderedPageBreak/>
              <w:t>chọn được chất chỉ thị</w:t>
            </w:r>
            <w:r w:rsidR="00475137">
              <w:rPr>
                <w:bCs/>
                <w:spacing w:val="-4"/>
              </w:rPr>
              <w:t xml:space="preserve"> trong một số </w:t>
            </w:r>
            <w:r w:rsidR="00475137" w:rsidRPr="00933C83">
              <w:rPr>
                <w:bCs/>
                <w:spacing w:val="-4"/>
              </w:rPr>
              <w:t>chuẩn độ</w:t>
            </w:r>
            <w:r w:rsidR="00475137">
              <w:rPr>
                <w:bCs/>
                <w:spacing w:val="-4"/>
              </w:rPr>
              <w:t xml:space="preserve"> tạo kết tủa; </w:t>
            </w:r>
            <w:r w:rsidR="00475137" w:rsidRPr="00933C83">
              <w:rPr>
                <w:bCs/>
                <w:spacing w:val="-4"/>
              </w:rPr>
              <w:t>nguyên tắ</w:t>
            </w:r>
            <w:r w:rsidR="00475137">
              <w:rPr>
                <w:bCs/>
                <w:spacing w:val="-4"/>
              </w:rPr>
              <w:t xml:space="preserve">c, </w:t>
            </w:r>
            <w:r w:rsidR="00475137" w:rsidRPr="00933C83">
              <w:rPr>
                <w:bCs/>
                <w:spacing w:val="-4"/>
              </w:rPr>
              <w:t>chọn được chất chỉ thị</w:t>
            </w:r>
            <w:r w:rsidR="00475137">
              <w:rPr>
                <w:bCs/>
                <w:spacing w:val="-4"/>
              </w:rPr>
              <w:t xml:space="preserve">, biết các phương pháp </w:t>
            </w:r>
            <w:r w:rsidR="00475137" w:rsidRPr="00933C83">
              <w:rPr>
                <w:bCs/>
                <w:spacing w:val="-4"/>
              </w:rPr>
              <w:t>chuẩn độ</w:t>
            </w:r>
            <w:r w:rsidR="00475137">
              <w:rPr>
                <w:bCs/>
                <w:spacing w:val="-4"/>
              </w:rPr>
              <w:t xml:space="preserve"> oxi hóa –khử; </w:t>
            </w:r>
            <w:r w:rsidRPr="00933C83">
              <w:rPr>
                <w:bCs/>
                <w:spacing w:val="-4"/>
              </w:rPr>
              <w:t>nguyên tắ</w:t>
            </w:r>
            <w:r>
              <w:rPr>
                <w:bCs/>
                <w:spacing w:val="-4"/>
              </w:rPr>
              <w:t xml:space="preserve">c, </w:t>
            </w:r>
            <w:r w:rsidRPr="00933C83">
              <w:rPr>
                <w:bCs/>
                <w:spacing w:val="-4"/>
              </w:rPr>
              <w:t>chọn được chất chỉ thị</w:t>
            </w:r>
            <w:r>
              <w:rPr>
                <w:bCs/>
                <w:spacing w:val="-4"/>
              </w:rPr>
              <w:t xml:space="preserve">, biết các phương pháp </w:t>
            </w:r>
            <w:r w:rsidRPr="00933C83">
              <w:rPr>
                <w:bCs/>
                <w:spacing w:val="-4"/>
              </w:rPr>
              <w:t>chuẩn độ</w:t>
            </w:r>
            <w:r>
              <w:rPr>
                <w:bCs/>
                <w:spacing w:val="-4"/>
              </w:rPr>
              <w:t xml:space="preserve"> tạo phức.</w:t>
            </w:r>
          </w:p>
          <w:p w14:paraId="5A06C25F" w14:textId="77C734E9" w:rsidR="007A469E" w:rsidRPr="00137A6F" w:rsidRDefault="007A469E" w:rsidP="00475137">
            <w:pPr>
              <w:jc w:val="both"/>
              <w:rPr>
                <w:lang w:eastAsia="ja-JP"/>
              </w:rPr>
            </w:pPr>
            <w:r>
              <w:rPr>
                <w:bCs/>
                <w:spacing w:val="-4"/>
              </w:rPr>
              <w:t xml:space="preserve">- </w:t>
            </w:r>
            <w:r w:rsidRPr="00A44754">
              <w:t>X</w:t>
            </w:r>
            <w:r w:rsidRPr="0025231F">
              <w:t xml:space="preserve">ử lý </w:t>
            </w:r>
            <w:r w:rsidRPr="00A44754">
              <w:t xml:space="preserve">được </w:t>
            </w:r>
            <w:r w:rsidRPr="0025231F">
              <w:t>kết quả trong phân tích khối lượng.</w:t>
            </w:r>
          </w:p>
        </w:tc>
        <w:tc>
          <w:tcPr>
            <w:tcW w:w="992" w:type="dxa"/>
            <w:vAlign w:val="center"/>
          </w:tcPr>
          <w:p w14:paraId="505B9598" w14:textId="1A175582" w:rsidR="00EA754E" w:rsidRPr="00137A6F" w:rsidRDefault="0049689D" w:rsidP="00F07555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CLO2. CLO5</w:t>
            </w:r>
          </w:p>
        </w:tc>
        <w:tc>
          <w:tcPr>
            <w:tcW w:w="2126" w:type="dxa"/>
          </w:tcPr>
          <w:p w14:paraId="45DA2AA0" w14:textId="77777777" w:rsidR="0049689D" w:rsidRDefault="0049689D" w:rsidP="0049689D">
            <w:pPr>
              <w:spacing w:before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BTVN, phần ôn tập kiến thức C.1;</w:t>
            </w:r>
          </w:p>
          <w:p w14:paraId="5DA2046E" w14:textId="77777777" w:rsidR="0049689D" w:rsidRDefault="0049689D" w:rsidP="0049689D">
            <w:pPr>
              <w:spacing w:before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- GV, SV thảo luận kết quả thực hiện BTVN, phần ôn tập kiến thức C.1;</w:t>
            </w:r>
          </w:p>
          <w:p w14:paraId="4716FBFD" w14:textId="0891C7AF" w:rsidR="00476E6E" w:rsidRDefault="00A67E1F" w:rsidP="0049689D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76E6E" w:rsidRPr="00A26C02">
              <w:rPr>
                <w:bCs/>
              </w:rPr>
              <w:t xml:space="preserve">SV thảo luận, trao đổi; GV cung cấp thêm kiến thức về </w:t>
            </w:r>
            <w:r>
              <w:rPr>
                <w:bCs/>
              </w:rPr>
              <w:t>phương pháp (</w:t>
            </w:r>
            <w:r w:rsidR="009A0574">
              <w:rPr>
                <w:bCs/>
              </w:rPr>
              <w:t>PP</w:t>
            </w:r>
            <w:r>
              <w:rPr>
                <w:bCs/>
              </w:rPr>
              <w:t>)</w:t>
            </w:r>
            <w:r w:rsidR="00476E6E" w:rsidRPr="00FE6AF6">
              <w:rPr>
                <w:bCs/>
              </w:rPr>
              <w:t xml:space="preserve"> phân tích thể tích</w:t>
            </w:r>
            <w:r w:rsidR="00476E6E">
              <w:rPr>
                <w:bCs/>
              </w:rPr>
              <w:t>.</w:t>
            </w:r>
          </w:p>
          <w:p w14:paraId="6486D550" w14:textId="7E9F1D76" w:rsidR="00EA754E" w:rsidRPr="00137A6F" w:rsidRDefault="00476E6E" w:rsidP="00476E6E">
            <w:pPr>
              <w:spacing w:before="120"/>
              <w:jc w:val="both"/>
              <w:rPr>
                <w:lang w:eastAsia="ja-JP"/>
              </w:rPr>
            </w:pPr>
            <w:r>
              <w:rPr>
                <w:bCs/>
              </w:rPr>
              <w:t xml:space="preserve">- SV nhận BTVN, </w:t>
            </w:r>
            <w:r>
              <w:rPr>
                <w:bCs/>
              </w:rPr>
              <w:lastRenderedPageBreak/>
              <w:t>bao gồm bài tập ôn kiến thức C.2 và bài tập, nhiệm vụ nghiên cứu  chuẩn bị cho học C.3.</w:t>
            </w:r>
          </w:p>
        </w:tc>
      </w:tr>
      <w:tr w:rsidR="00F07555" w:rsidRPr="00137A6F" w14:paraId="2D213179" w14:textId="77777777" w:rsidTr="00651571">
        <w:tc>
          <w:tcPr>
            <w:tcW w:w="814" w:type="dxa"/>
            <w:vAlign w:val="center"/>
          </w:tcPr>
          <w:p w14:paraId="1346A381" w14:textId="03E3A413" w:rsidR="00F07555" w:rsidRDefault="00F07555" w:rsidP="00651571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</w:t>
            </w:r>
          </w:p>
        </w:tc>
        <w:tc>
          <w:tcPr>
            <w:tcW w:w="2413" w:type="dxa"/>
          </w:tcPr>
          <w:p w14:paraId="7DF9C704" w14:textId="77777777" w:rsidR="00F07555" w:rsidRPr="00A26C02" w:rsidRDefault="00F07555" w:rsidP="00ED6C78">
            <w:pPr>
              <w:pStyle w:val="Default"/>
              <w:jc w:val="center"/>
              <w:rPr>
                <w:b/>
                <w:bCs/>
                <w:color w:val="auto"/>
                <w:lang w:val="vi-VN"/>
              </w:rPr>
            </w:pPr>
            <w:r w:rsidRPr="00A26C02">
              <w:rPr>
                <w:b/>
                <w:bCs/>
                <w:color w:val="auto"/>
                <w:lang w:val="vi-VN"/>
              </w:rPr>
              <w:t>C</w:t>
            </w:r>
            <w:r>
              <w:rPr>
                <w:b/>
                <w:bCs/>
                <w:color w:val="auto"/>
                <w:lang w:val="vi-VN"/>
              </w:rPr>
              <w:t>hương 3</w:t>
            </w:r>
            <w:r w:rsidRPr="00A26C02">
              <w:rPr>
                <w:b/>
                <w:bCs/>
                <w:color w:val="auto"/>
                <w:lang w:val="vi-VN"/>
              </w:rPr>
              <w:t xml:space="preserve">. </w:t>
            </w:r>
            <w:r>
              <w:rPr>
                <w:b/>
                <w:bCs/>
                <w:color w:val="auto"/>
              </w:rPr>
              <w:t>Một số phương pháp phân tích công cụ</w:t>
            </w:r>
            <w:r w:rsidRPr="00A26C02">
              <w:rPr>
                <w:b/>
                <w:bCs/>
                <w:color w:val="auto"/>
                <w:lang w:val="vi-VN"/>
              </w:rPr>
              <w:t xml:space="preserve"> </w:t>
            </w:r>
          </w:p>
          <w:p w14:paraId="7254D85D" w14:textId="77777777" w:rsidR="00F07555" w:rsidRPr="007A469E" w:rsidRDefault="00F07555" w:rsidP="00ED6C78">
            <w:pPr>
              <w:pStyle w:val="Default"/>
              <w:jc w:val="both"/>
              <w:rPr>
                <w:color w:val="auto"/>
                <w:lang w:val="vi-VN"/>
              </w:rPr>
            </w:pPr>
            <w:r w:rsidRPr="007A469E">
              <w:rPr>
                <w:color w:val="auto"/>
                <w:lang w:val="vi-VN"/>
              </w:rPr>
              <w:t>3.1. Phương pháp phân tích quang phổ</w:t>
            </w:r>
          </w:p>
          <w:p w14:paraId="0D310F35" w14:textId="77777777" w:rsidR="00F07555" w:rsidRPr="007A469E" w:rsidRDefault="00F07555" w:rsidP="00ED6C78">
            <w:pPr>
              <w:pStyle w:val="Default"/>
              <w:jc w:val="both"/>
              <w:rPr>
                <w:color w:val="auto"/>
                <w:lang w:val="vi-VN"/>
              </w:rPr>
            </w:pPr>
            <w:r w:rsidRPr="007A469E">
              <w:rPr>
                <w:color w:val="auto"/>
                <w:lang w:val="vi-VN"/>
              </w:rPr>
              <w:t>3.2. Phương pháp điện hóa</w:t>
            </w:r>
          </w:p>
          <w:p w14:paraId="42009E99" w14:textId="77777777" w:rsidR="00F07555" w:rsidRPr="007A469E" w:rsidRDefault="00F07555" w:rsidP="00ED6C78">
            <w:pPr>
              <w:pStyle w:val="Default"/>
              <w:jc w:val="both"/>
              <w:rPr>
                <w:color w:val="auto"/>
                <w:lang w:val="vi-VN"/>
              </w:rPr>
            </w:pPr>
            <w:r w:rsidRPr="007A469E">
              <w:rPr>
                <w:color w:val="auto"/>
                <w:lang w:val="vi-VN"/>
              </w:rPr>
              <w:t>3.3. Phương pháp sắc ký</w:t>
            </w:r>
          </w:p>
          <w:p w14:paraId="68CB39F3" w14:textId="77777777" w:rsidR="00F07555" w:rsidRDefault="00F07555" w:rsidP="004D08FF">
            <w:pPr>
              <w:spacing w:before="120" w:line="276" w:lineRule="auto"/>
              <w:jc w:val="both"/>
              <w:rPr>
                <w:b/>
                <w:i/>
              </w:rPr>
            </w:pPr>
          </w:p>
          <w:p w14:paraId="577B1AD5" w14:textId="77777777" w:rsidR="00F07555" w:rsidRDefault="00F07555" w:rsidP="004D08FF">
            <w:pPr>
              <w:spacing w:before="120" w:line="276" w:lineRule="auto"/>
              <w:jc w:val="both"/>
              <w:rPr>
                <w:b/>
                <w:i/>
              </w:rPr>
            </w:pPr>
          </w:p>
          <w:p w14:paraId="28C14B60" w14:textId="77777777" w:rsidR="00F07555" w:rsidRDefault="00F07555" w:rsidP="004D08FF">
            <w:pPr>
              <w:spacing w:before="120" w:line="276" w:lineRule="auto"/>
              <w:jc w:val="both"/>
              <w:rPr>
                <w:b/>
                <w:i/>
              </w:rPr>
            </w:pPr>
          </w:p>
          <w:p w14:paraId="1D6ED622" w14:textId="14EBCBDD" w:rsidR="00F07555" w:rsidRDefault="00F07555" w:rsidP="004D08FF">
            <w:pPr>
              <w:spacing w:before="120" w:line="276" w:lineRule="auto"/>
              <w:jc w:val="both"/>
              <w:rPr>
                <w:b/>
                <w:i/>
              </w:rPr>
            </w:pPr>
          </w:p>
        </w:tc>
        <w:tc>
          <w:tcPr>
            <w:tcW w:w="708" w:type="dxa"/>
            <w:vAlign w:val="center"/>
          </w:tcPr>
          <w:p w14:paraId="4019924B" w14:textId="379E8051" w:rsidR="00F07555" w:rsidRPr="00137A6F" w:rsidRDefault="00F07555" w:rsidP="00651571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</w:tcPr>
          <w:p w14:paraId="675FBAC8" w14:textId="77777777" w:rsidR="00F07555" w:rsidRDefault="00F07555" w:rsidP="00AA71DD">
            <w:pPr>
              <w:jc w:val="both"/>
              <w:rPr>
                <w:bCs/>
                <w:spacing w:val="-4"/>
              </w:rPr>
            </w:pPr>
            <w:r w:rsidRPr="00A960FB">
              <w:rPr>
                <w:bCs/>
                <w:spacing w:val="-4"/>
              </w:rPr>
              <w:t xml:space="preserve">- </w:t>
            </w:r>
            <w:r w:rsidRPr="00A44754">
              <w:rPr>
                <w:bCs/>
                <w:spacing w:val="-4"/>
              </w:rPr>
              <w:t>Phát biểu được</w:t>
            </w:r>
            <w:r w:rsidRPr="00A26C02">
              <w:rPr>
                <w:bCs/>
                <w:spacing w:val="-4"/>
              </w:rPr>
              <w:t xml:space="preserve"> </w:t>
            </w:r>
            <w:r w:rsidRPr="00A960FB">
              <w:rPr>
                <w:bCs/>
                <w:spacing w:val="-4"/>
              </w:rPr>
              <w:t>nguyên tắc, viết được phương trình định luậ</w:t>
            </w:r>
            <w:r>
              <w:rPr>
                <w:bCs/>
                <w:spacing w:val="-4"/>
              </w:rPr>
              <w:t>t Lambert- Beer; nguyên tắ</w:t>
            </w:r>
            <w:r w:rsidRPr="004D6384">
              <w:rPr>
                <w:bCs/>
                <w:spacing w:val="-4"/>
              </w:rPr>
              <w:t>c của phương pháp phân tích đo điện thế, nhận biết một số loại điện cực thông dụng, tiến hành phân tích đo điện thế.</w:t>
            </w:r>
          </w:p>
          <w:p w14:paraId="3D0BB469" w14:textId="77777777" w:rsidR="00F07555" w:rsidRPr="00A26C02" w:rsidRDefault="00F07555" w:rsidP="00941AF1">
            <w:pPr>
              <w:jc w:val="both"/>
              <w:rPr>
                <w:bCs/>
                <w:spacing w:val="-4"/>
              </w:rPr>
            </w:pPr>
            <w:r w:rsidRPr="00A960FB">
              <w:rPr>
                <w:bCs/>
                <w:spacing w:val="-4"/>
              </w:rPr>
              <w:t xml:space="preserve">- </w:t>
            </w:r>
            <w:r w:rsidRPr="00B34EB4">
              <w:rPr>
                <w:bCs/>
                <w:spacing w:val="-4"/>
              </w:rPr>
              <w:t>Trình bày được mộ</w:t>
            </w:r>
            <w:r w:rsidRPr="00A960FB">
              <w:rPr>
                <w:bCs/>
                <w:spacing w:val="-4"/>
              </w:rPr>
              <w:t>t số phương pháp trắc quang dùng trong định lượng chất.</w:t>
            </w:r>
            <w:r w:rsidRPr="00A26C02">
              <w:rPr>
                <w:bCs/>
                <w:spacing w:val="-4"/>
              </w:rPr>
              <w:t xml:space="preserve"> </w:t>
            </w:r>
          </w:p>
          <w:p w14:paraId="300E2D13" w14:textId="7270D295" w:rsidR="00F07555" w:rsidRPr="00137A6F" w:rsidRDefault="00F07555" w:rsidP="00AA71DD">
            <w:pPr>
              <w:jc w:val="both"/>
              <w:rPr>
                <w:lang w:eastAsia="ja-JP"/>
              </w:rPr>
            </w:pPr>
            <w:r>
              <w:rPr>
                <w:bCs/>
                <w:spacing w:val="-4"/>
              </w:rPr>
              <w:t>- Nêu</w:t>
            </w:r>
            <w:r w:rsidRPr="00B34EB4">
              <w:rPr>
                <w:bCs/>
                <w:spacing w:val="-4"/>
              </w:rPr>
              <w:t xml:space="preserve"> được sự hình thành phổ AAS, nguyên tắc và thiết bị, ưu nhược điểm và ứng dụng của phổ</w:t>
            </w:r>
            <w:r>
              <w:rPr>
                <w:bCs/>
                <w:spacing w:val="-4"/>
              </w:rPr>
              <w:t xml:space="preserve"> AAS; </w:t>
            </w:r>
            <w:r w:rsidRPr="00B34EB4">
              <w:rPr>
                <w:bCs/>
                <w:spacing w:val="-4"/>
              </w:rPr>
              <w:t>sự hình thành phổ</w:t>
            </w:r>
            <w:r>
              <w:rPr>
                <w:bCs/>
                <w:spacing w:val="-4"/>
              </w:rPr>
              <w:t xml:space="preserve"> AE</w:t>
            </w:r>
            <w:r w:rsidRPr="00B34EB4">
              <w:rPr>
                <w:bCs/>
                <w:spacing w:val="-4"/>
              </w:rPr>
              <w:t>S, nguyên tắc và thiết bị, ưu nhược điểm và ứng dụng của phổ</w:t>
            </w:r>
            <w:r>
              <w:rPr>
                <w:bCs/>
                <w:spacing w:val="-4"/>
              </w:rPr>
              <w:t xml:space="preserve"> AES; </w:t>
            </w:r>
            <w:r w:rsidRPr="004D6384">
              <w:rPr>
                <w:bCs/>
                <w:spacing w:val="-4"/>
              </w:rPr>
              <w:t>phương pháp cực  phổ và ứng dụng trong phân tích mẫ</w:t>
            </w:r>
            <w:r>
              <w:rPr>
                <w:bCs/>
                <w:spacing w:val="-4"/>
              </w:rPr>
              <w:t xml:space="preserve">u; </w:t>
            </w:r>
            <w:r w:rsidRPr="009860E8">
              <w:rPr>
                <w:bCs/>
                <w:spacing w:val="-4"/>
              </w:rPr>
              <w:t>Nêu được</w:t>
            </w:r>
            <w:r w:rsidRPr="004D6384">
              <w:rPr>
                <w:bCs/>
                <w:spacing w:val="-4"/>
              </w:rPr>
              <w:t xml:space="preserve"> về phương pháp</w:t>
            </w:r>
            <w:r w:rsidRPr="00BB58E9">
              <w:rPr>
                <w:bCs/>
                <w:spacing w:val="-4"/>
              </w:rPr>
              <w:t xml:space="preserve"> sắc ký và các phương pháp sắc ký thường dùng hiện nay.</w:t>
            </w:r>
          </w:p>
        </w:tc>
        <w:tc>
          <w:tcPr>
            <w:tcW w:w="992" w:type="dxa"/>
            <w:vAlign w:val="center"/>
          </w:tcPr>
          <w:p w14:paraId="2AE405F9" w14:textId="73CE07BC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CLO2. CLO5</w:t>
            </w:r>
          </w:p>
        </w:tc>
        <w:tc>
          <w:tcPr>
            <w:tcW w:w="2126" w:type="dxa"/>
          </w:tcPr>
          <w:p w14:paraId="73D1F564" w14:textId="61F6824E" w:rsidR="00F07555" w:rsidRDefault="00F07555" w:rsidP="00F07555">
            <w:pPr>
              <w:spacing w:before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BTVN, phần ôn tập kiến thức C.2;</w:t>
            </w:r>
          </w:p>
          <w:p w14:paraId="58BFE301" w14:textId="01EDD6C2" w:rsidR="00F07555" w:rsidRDefault="00F07555" w:rsidP="00F07555">
            <w:pPr>
              <w:spacing w:before="120"/>
              <w:jc w:val="both"/>
              <w:rPr>
                <w:lang w:eastAsia="ja-JP"/>
              </w:rPr>
            </w:pPr>
            <w:r>
              <w:rPr>
                <w:lang w:eastAsia="ja-JP"/>
              </w:rPr>
              <w:t>- GV, SV thảo luận kết quả thực hiện BTVN, phần ôn tập kiến thức C.2;</w:t>
            </w:r>
          </w:p>
          <w:p w14:paraId="547489EF" w14:textId="7C45C4AA" w:rsidR="00F07555" w:rsidRDefault="00F07555" w:rsidP="00F07555">
            <w:pPr>
              <w:spacing w:before="120"/>
              <w:jc w:val="both"/>
              <w:rPr>
                <w:bCs/>
              </w:rPr>
            </w:pPr>
            <w:r w:rsidRPr="00A26C02">
              <w:rPr>
                <w:bCs/>
              </w:rPr>
              <w:t xml:space="preserve">SV thảo luận, trao đổi; GV cung cấp kiến thức về </w:t>
            </w:r>
            <w:r w:rsidR="009A0574">
              <w:rPr>
                <w:bCs/>
              </w:rPr>
              <w:t>PP</w:t>
            </w:r>
            <w:r w:rsidRPr="00FE6AF6">
              <w:rPr>
                <w:bCs/>
              </w:rPr>
              <w:t xml:space="preserve"> phân tích </w:t>
            </w:r>
            <w:r w:rsidR="005D12DD">
              <w:rPr>
                <w:bCs/>
              </w:rPr>
              <w:t>công cụ</w:t>
            </w:r>
            <w:r>
              <w:rPr>
                <w:bCs/>
              </w:rPr>
              <w:t>.</w:t>
            </w:r>
          </w:p>
          <w:p w14:paraId="08C5F3A8" w14:textId="277F3E85" w:rsidR="00F07555" w:rsidRPr="00137A6F" w:rsidRDefault="00F07555" w:rsidP="005D12DD">
            <w:pPr>
              <w:spacing w:before="120"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SV nhận BTVN, bao gồm bài tập ôn kiến thức C.</w:t>
            </w:r>
            <w:r w:rsidR="005D12DD">
              <w:rPr>
                <w:bCs/>
              </w:rPr>
              <w:t>3</w:t>
            </w:r>
            <w:r>
              <w:rPr>
                <w:bCs/>
              </w:rPr>
              <w:t xml:space="preserve"> và bài tập, nhiệm vụ nghiên cứu  chuẩn bị cho phần thí nghiệm.</w:t>
            </w:r>
          </w:p>
        </w:tc>
      </w:tr>
      <w:tr w:rsidR="00F07555" w:rsidRPr="00137A6F" w14:paraId="336454CB" w14:textId="77777777" w:rsidTr="009A0574">
        <w:tc>
          <w:tcPr>
            <w:tcW w:w="814" w:type="dxa"/>
            <w:vAlign w:val="center"/>
          </w:tcPr>
          <w:p w14:paraId="4C302ECF" w14:textId="2B15BFD9" w:rsidR="00F07555" w:rsidRPr="00651571" w:rsidRDefault="00F07555" w:rsidP="009A0574">
            <w:pPr>
              <w:spacing w:before="120" w:line="276" w:lineRule="auto"/>
              <w:jc w:val="center"/>
              <w:rPr>
                <w:b/>
                <w:lang w:eastAsia="ja-JP"/>
              </w:rPr>
            </w:pPr>
            <w:r w:rsidRPr="00651571">
              <w:rPr>
                <w:b/>
                <w:lang w:eastAsia="ja-JP"/>
              </w:rPr>
              <w:t>5</w:t>
            </w:r>
          </w:p>
        </w:tc>
        <w:tc>
          <w:tcPr>
            <w:tcW w:w="2413" w:type="dxa"/>
            <w:vAlign w:val="center"/>
          </w:tcPr>
          <w:p w14:paraId="6F808E5E" w14:textId="34F8A13F" w:rsidR="00F07555" w:rsidRPr="00651571" w:rsidRDefault="00F07555" w:rsidP="009A0574">
            <w:pPr>
              <w:pStyle w:val="Default"/>
              <w:jc w:val="center"/>
              <w:rPr>
                <w:b/>
                <w:bCs/>
                <w:color w:val="auto"/>
                <w:lang w:val="vi-VN"/>
              </w:rPr>
            </w:pPr>
            <w:r w:rsidRPr="00651571">
              <w:rPr>
                <w:b/>
                <w:i/>
              </w:rPr>
              <w:t>Kiểm tra</w:t>
            </w:r>
          </w:p>
        </w:tc>
        <w:tc>
          <w:tcPr>
            <w:tcW w:w="708" w:type="dxa"/>
            <w:vAlign w:val="center"/>
          </w:tcPr>
          <w:p w14:paraId="31E29DD1" w14:textId="414EBE0F" w:rsidR="00F07555" w:rsidRPr="00651571" w:rsidRDefault="00F07555" w:rsidP="009A0574">
            <w:pPr>
              <w:spacing w:before="120" w:line="276" w:lineRule="auto"/>
              <w:jc w:val="center"/>
              <w:rPr>
                <w:lang w:eastAsia="ja-JP"/>
              </w:rPr>
            </w:pPr>
            <w:r w:rsidRPr="00651571">
              <w:rPr>
                <w:lang w:eastAsia="ja-JP"/>
              </w:rPr>
              <w:t>1</w:t>
            </w:r>
          </w:p>
        </w:tc>
        <w:tc>
          <w:tcPr>
            <w:tcW w:w="2694" w:type="dxa"/>
          </w:tcPr>
          <w:p w14:paraId="5DCD2388" w14:textId="77777777" w:rsidR="00F07555" w:rsidRPr="00A960FB" w:rsidRDefault="00F07555" w:rsidP="00AA71DD">
            <w:pPr>
              <w:jc w:val="both"/>
              <w:rPr>
                <w:bCs/>
                <w:spacing w:val="-4"/>
              </w:rPr>
            </w:pPr>
          </w:p>
        </w:tc>
        <w:tc>
          <w:tcPr>
            <w:tcW w:w="992" w:type="dxa"/>
          </w:tcPr>
          <w:p w14:paraId="21D8F29F" w14:textId="77777777" w:rsidR="00F07555" w:rsidRDefault="00F07555" w:rsidP="004D08FF">
            <w:pPr>
              <w:spacing w:before="120" w:line="276" w:lineRule="auto"/>
              <w:rPr>
                <w:lang w:eastAsia="ja-JP"/>
              </w:rPr>
            </w:pPr>
          </w:p>
        </w:tc>
        <w:tc>
          <w:tcPr>
            <w:tcW w:w="2126" w:type="dxa"/>
          </w:tcPr>
          <w:p w14:paraId="1AE08BEA" w14:textId="77777777" w:rsidR="00F07555" w:rsidRPr="006B5649" w:rsidRDefault="00F07555" w:rsidP="004D08FF">
            <w:pPr>
              <w:spacing w:before="120" w:line="276" w:lineRule="auto"/>
              <w:jc w:val="both"/>
              <w:rPr>
                <w:bCs/>
              </w:rPr>
            </w:pPr>
          </w:p>
        </w:tc>
      </w:tr>
      <w:tr w:rsidR="00F07555" w:rsidRPr="00137A6F" w14:paraId="16FE7B10" w14:textId="77777777" w:rsidTr="00651571">
        <w:tc>
          <w:tcPr>
            <w:tcW w:w="814" w:type="dxa"/>
            <w:vAlign w:val="center"/>
          </w:tcPr>
          <w:p w14:paraId="76DA840F" w14:textId="5D25D2BF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  <w:tc>
          <w:tcPr>
            <w:tcW w:w="2413" w:type="dxa"/>
            <w:vAlign w:val="center"/>
          </w:tcPr>
          <w:p w14:paraId="24F087BC" w14:textId="77777777" w:rsidR="00F07555" w:rsidRPr="003035BA" w:rsidRDefault="00F07555" w:rsidP="002D1340">
            <w:pPr>
              <w:pStyle w:val="Default"/>
              <w:jc w:val="both"/>
              <w:rPr>
                <w:b/>
                <w:bCs/>
                <w:iCs/>
              </w:rPr>
            </w:pPr>
            <w:r w:rsidRPr="003035BA">
              <w:rPr>
                <w:b/>
                <w:bCs/>
                <w:iCs/>
              </w:rPr>
              <w:t>Phần II. Thực hành</w:t>
            </w:r>
          </w:p>
          <w:p w14:paraId="53714674" w14:textId="3A93FA35" w:rsidR="00F07555" w:rsidRPr="00B25087" w:rsidRDefault="00F07555" w:rsidP="002D1340">
            <w:pPr>
              <w:spacing w:before="120" w:line="276" w:lineRule="auto"/>
              <w:jc w:val="both"/>
              <w:rPr>
                <w:b/>
                <w:i/>
              </w:rPr>
            </w:pPr>
            <w:r w:rsidRPr="001D3532">
              <w:rPr>
                <w:b/>
                <w:bCs/>
                <w:i/>
                <w:iCs/>
              </w:rPr>
              <w:t>Bài 1. Giới thiệu nội quy, an toàn PTN. Một số dụng cụ, máy móc trong PTN hóa học phân tích</w:t>
            </w:r>
          </w:p>
        </w:tc>
        <w:tc>
          <w:tcPr>
            <w:tcW w:w="708" w:type="dxa"/>
            <w:vAlign w:val="center"/>
          </w:tcPr>
          <w:p w14:paraId="3BA8A602" w14:textId="56AD8774" w:rsidR="00F07555" w:rsidRPr="00137A6F" w:rsidRDefault="00F07555" w:rsidP="00651571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15AD1CCA" w14:textId="77777777" w:rsidR="00F07555" w:rsidRDefault="00F07555" w:rsidP="002D1340">
            <w:pPr>
              <w:jc w:val="both"/>
            </w:pPr>
            <w:r w:rsidRPr="001418CE">
              <w:t>- SV</w:t>
            </w:r>
            <w:r w:rsidRPr="009860E8">
              <w:t xml:space="preserve"> phát biểu</w:t>
            </w:r>
            <w:r w:rsidRPr="001418CE">
              <w:t xml:space="preserve"> được nộ</w:t>
            </w:r>
            <w:r>
              <w:t>i quy</w:t>
            </w:r>
            <w:r w:rsidRPr="001D3532">
              <w:t xml:space="preserve"> PTN</w:t>
            </w:r>
            <w:r>
              <w:t>,</w:t>
            </w:r>
            <w:r w:rsidRPr="001418CE">
              <w:t xml:space="preserve"> các quy tắc an toàn trong phòng thí nghiệm.</w:t>
            </w:r>
          </w:p>
          <w:p w14:paraId="2D363FD6" w14:textId="77777777" w:rsidR="00F07555" w:rsidRPr="001D3532" w:rsidRDefault="00F07555" w:rsidP="002D1340">
            <w:pPr>
              <w:jc w:val="both"/>
            </w:pPr>
            <w:r>
              <w:t xml:space="preserve">- </w:t>
            </w:r>
            <w:r w:rsidRPr="009860E8">
              <w:t>Viết được</w:t>
            </w:r>
            <w:r w:rsidRPr="001418CE">
              <w:t xml:space="preserve"> tường trình </w:t>
            </w:r>
            <w:r w:rsidRPr="001D3532">
              <w:t>Hóa học phân tích.</w:t>
            </w:r>
          </w:p>
          <w:p w14:paraId="4FF57AB6" w14:textId="153BAF0A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1D3532">
              <w:t xml:space="preserve">- Nhận biết, sử dụng được các dụng cụ </w:t>
            </w:r>
            <w:r>
              <w:t xml:space="preserve"> trong </w:t>
            </w:r>
            <w:r>
              <w:lastRenderedPageBreak/>
              <w:t>PTN hóa học phân tích.</w:t>
            </w:r>
          </w:p>
        </w:tc>
        <w:tc>
          <w:tcPr>
            <w:tcW w:w="992" w:type="dxa"/>
            <w:vAlign w:val="center"/>
          </w:tcPr>
          <w:p w14:paraId="177165BF" w14:textId="40B8A6F0" w:rsidR="00F07555" w:rsidRPr="00137A6F" w:rsidRDefault="00F07555" w:rsidP="00F3569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</w:t>
            </w:r>
            <w:r w:rsidR="00F3569B">
              <w:rPr>
                <w:lang w:eastAsia="ja-JP"/>
              </w:rPr>
              <w:t>2, CLO5, CLO9, CLO11</w:t>
            </w:r>
            <w:r>
              <w:rPr>
                <w:lang w:eastAsia="ja-JP"/>
              </w:rPr>
              <w:t xml:space="preserve"> CLO</w:t>
            </w:r>
            <w:r w:rsidR="00F3569B">
              <w:rPr>
                <w:lang w:eastAsia="ja-JP"/>
              </w:rPr>
              <w:t>12</w:t>
            </w:r>
          </w:p>
        </w:tc>
        <w:tc>
          <w:tcPr>
            <w:tcW w:w="2126" w:type="dxa"/>
          </w:tcPr>
          <w:p w14:paraId="557CCE15" w14:textId="1DCD7F7F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tường trình ở nhà.</w:t>
            </w:r>
            <w:r w:rsidR="00507F68">
              <w:rPr>
                <w:bCs/>
              </w:rPr>
              <w:t xml:space="preserve"> Nội dung bản tường trình gồm: Chuẩn bị hóa chất, thực hiện thí nghiệm, kết quả, giải thích, phương </w:t>
            </w:r>
            <w:r w:rsidR="00507F68">
              <w:rPr>
                <w:bCs/>
              </w:rPr>
              <w:lastRenderedPageBreak/>
              <w:t>trình hóa học và tính toán, kết luận.</w:t>
            </w:r>
          </w:p>
          <w:p w14:paraId="74590AC1" w14:textId="0A90F593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quả.</w:t>
            </w:r>
          </w:p>
        </w:tc>
      </w:tr>
      <w:tr w:rsidR="00F07555" w:rsidRPr="00137A6F" w14:paraId="4367D68D" w14:textId="77777777" w:rsidTr="00A6544B">
        <w:tc>
          <w:tcPr>
            <w:tcW w:w="814" w:type="dxa"/>
            <w:vAlign w:val="center"/>
          </w:tcPr>
          <w:p w14:paraId="59B4C980" w14:textId="5BF4C4BA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7</w:t>
            </w:r>
          </w:p>
        </w:tc>
        <w:tc>
          <w:tcPr>
            <w:tcW w:w="2413" w:type="dxa"/>
            <w:vAlign w:val="center"/>
          </w:tcPr>
          <w:p w14:paraId="181513D2" w14:textId="59F2A4F6" w:rsidR="00F07555" w:rsidRDefault="00F07555" w:rsidP="002D1340">
            <w:pPr>
              <w:spacing w:before="120" w:line="276" w:lineRule="auto"/>
              <w:jc w:val="both"/>
              <w:rPr>
                <w:b/>
                <w:i/>
              </w:rPr>
            </w:pPr>
            <w:r w:rsidRPr="001D3532">
              <w:rPr>
                <w:b/>
                <w:i/>
              </w:rPr>
              <w:t>Bài 2. Một số thao tác cơ bản trong PTN hóa học phân tích</w:t>
            </w:r>
          </w:p>
        </w:tc>
        <w:tc>
          <w:tcPr>
            <w:tcW w:w="708" w:type="dxa"/>
          </w:tcPr>
          <w:p w14:paraId="7BA613BC" w14:textId="5A3259C9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2D501932" w14:textId="2DB6D240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SV thực hiện được một số thao tác cơ bản như lấy hóa chất, pha dung dịch, cân hóa chất, gấp giấy lọc, lọc, sấy khô, rửa dụng cụ….</w:t>
            </w:r>
          </w:p>
        </w:tc>
        <w:tc>
          <w:tcPr>
            <w:tcW w:w="992" w:type="dxa"/>
          </w:tcPr>
          <w:p w14:paraId="74E35D6A" w14:textId="29A3CF1D" w:rsidR="00F07555" w:rsidRPr="00137A6F" w:rsidRDefault="00F3569B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CLO2, CLO5, CLO9, CLO11 CLO12</w:t>
            </w:r>
          </w:p>
        </w:tc>
        <w:tc>
          <w:tcPr>
            <w:tcW w:w="2126" w:type="dxa"/>
          </w:tcPr>
          <w:p w14:paraId="3AD0E0A7" w14:textId="126734E3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tường trình 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>Nội dung bản tường trình gồm: Chuẩn bị hóa chất, thực hiện thí nghiệm, kết quả, giải thích, phương trình hóa học và tính toán, kết luận.</w:t>
            </w:r>
          </w:p>
          <w:p w14:paraId="5183ABEF" w14:textId="7A47484C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  <w:tr w:rsidR="00F07555" w:rsidRPr="00137A6F" w14:paraId="5F18F952" w14:textId="77777777" w:rsidTr="00A6544B">
        <w:tc>
          <w:tcPr>
            <w:tcW w:w="814" w:type="dxa"/>
            <w:vAlign w:val="center"/>
          </w:tcPr>
          <w:p w14:paraId="70317F64" w14:textId="02D1C5D5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8</w:t>
            </w:r>
          </w:p>
        </w:tc>
        <w:tc>
          <w:tcPr>
            <w:tcW w:w="2413" w:type="dxa"/>
            <w:vAlign w:val="center"/>
          </w:tcPr>
          <w:p w14:paraId="7DA41E1D" w14:textId="4CAF45D0" w:rsidR="00F07555" w:rsidRPr="002E31F5" w:rsidRDefault="00F07555" w:rsidP="002D1340">
            <w:pPr>
              <w:spacing w:before="120" w:line="276" w:lineRule="auto"/>
              <w:jc w:val="both"/>
              <w:rPr>
                <w:i/>
              </w:rPr>
            </w:pPr>
            <w:r w:rsidRPr="001D3532">
              <w:rPr>
                <w:b/>
                <w:i/>
              </w:rPr>
              <w:t>Bài 3. Xác định nồng độ axit, bazo mạnh bằng phương pháp chuẩn độ</w:t>
            </w:r>
          </w:p>
        </w:tc>
        <w:tc>
          <w:tcPr>
            <w:tcW w:w="708" w:type="dxa"/>
          </w:tcPr>
          <w:p w14:paraId="1C243B12" w14:textId="58AB5C65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4BD3DAB3" w14:textId="77777777" w:rsidR="00F07555" w:rsidRDefault="00F07555" w:rsidP="002D1340">
            <w:pPr>
              <w:spacing w:before="120" w:line="276" w:lineRule="auto"/>
              <w:jc w:val="both"/>
              <w:rPr>
                <w:bCs/>
              </w:rPr>
            </w:pPr>
            <w:r>
              <w:rPr>
                <w:bCs/>
              </w:rPr>
              <w:t>- Phát biểu được nguyên tắc; Xác định được nồng độ axit mạnh, bazơ mạnh bằng phương pháp chuẩn độ.</w:t>
            </w:r>
          </w:p>
          <w:p w14:paraId="34FAD0D2" w14:textId="5F41F5BF" w:rsidR="002D1340" w:rsidRPr="00137A6F" w:rsidRDefault="002D1340" w:rsidP="002D1340">
            <w:pPr>
              <w:spacing w:before="120" w:line="276" w:lineRule="auto"/>
              <w:jc w:val="both"/>
            </w:pPr>
            <w:r>
              <w:rPr>
                <w:bCs/>
              </w:rPr>
              <w:t xml:space="preserve">- </w:t>
            </w:r>
            <w:r w:rsidR="00C8745B">
              <w:rPr>
                <w:bCs/>
              </w:rPr>
              <w:t>Thực hiện thành công</w:t>
            </w:r>
            <w:r>
              <w:rPr>
                <w:bCs/>
              </w:rPr>
              <w:t xml:space="preserve"> các thí nghiệm, tổng hợp và báo cáo kết quả chính xác.</w:t>
            </w:r>
          </w:p>
        </w:tc>
        <w:tc>
          <w:tcPr>
            <w:tcW w:w="992" w:type="dxa"/>
            <w:vAlign w:val="center"/>
          </w:tcPr>
          <w:p w14:paraId="1529D35F" w14:textId="0C711101" w:rsidR="00F07555" w:rsidRPr="00137A6F" w:rsidRDefault="00F3569B" w:rsidP="001546D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CLO2, CLO5, CLO9, CLO11 CLO12</w:t>
            </w:r>
          </w:p>
        </w:tc>
        <w:tc>
          <w:tcPr>
            <w:tcW w:w="2126" w:type="dxa"/>
          </w:tcPr>
          <w:p w14:paraId="1BAD7F73" w14:textId="5B071AFD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tường trình 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>Nội dung bản tường trình gồm: Chuẩn bị hóa chất, thực hiện thí nghiệm, kết quả, giải thích, phương trình hóa học và tính toán, kết luận.</w:t>
            </w:r>
          </w:p>
          <w:p w14:paraId="009E9724" w14:textId="69FF31B9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  <w:tr w:rsidR="00F07555" w:rsidRPr="00137A6F" w14:paraId="2FBEF7B1" w14:textId="77777777" w:rsidTr="00A6544B">
        <w:tc>
          <w:tcPr>
            <w:tcW w:w="814" w:type="dxa"/>
            <w:vAlign w:val="center"/>
          </w:tcPr>
          <w:p w14:paraId="6E789AB0" w14:textId="3B7E72CE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</w:t>
            </w:r>
          </w:p>
        </w:tc>
        <w:tc>
          <w:tcPr>
            <w:tcW w:w="2413" w:type="dxa"/>
            <w:vAlign w:val="center"/>
          </w:tcPr>
          <w:p w14:paraId="78D5B0EE" w14:textId="7B160B3C" w:rsidR="00F07555" w:rsidRPr="002E31F5" w:rsidRDefault="00F07555" w:rsidP="002D1340">
            <w:pPr>
              <w:spacing w:before="120" w:line="276" w:lineRule="auto"/>
              <w:jc w:val="both"/>
              <w:rPr>
                <w:i/>
              </w:rPr>
            </w:pPr>
            <w:r w:rsidRPr="001D3532">
              <w:rPr>
                <w:b/>
                <w:i/>
              </w:rPr>
              <w:t>Bài 4. Xác định độ axit, kiềm của nước bằng phương pháp chuẩn độ</w:t>
            </w:r>
          </w:p>
        </w:tc>
        <w:tc>
          <w:tcPr>
            <w:tcW w:w="708" w:type="dxa"/>
          </w:tcPr>
          <w:p w14:paraId="38F19FAF" w14:textId="41046981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4D053917" w14:textId="14C0C561" w:rsidR="00F07555" w:rsidRDefault="00F07555" w:rsidP="002D1340">
            <w:pPr>
              <w:spacing w:before="120" w:line="276" w:lineRule="auto"/>
              <w:jc w:val="both"/>
            </w:pPr>
            <w:r>
              <w:t xml:space="preserve">- Phát biểu được nguyên tắc; Xác định được độ axit, độ kiềm của nước bằng </w:t>
            </w:r>
            <w:r w:rsidR="00A67E1F">
              <w:t>PP</w:t>
            </w:r>
            <w:r>
              <w:t xml:space="preserve"> chuẩn độ.</w:t>
            </w:r>
          </w:p>
          <w:p w14:paraId="2887D4EB" w14:textId="6BB2331D" w:rsidR="002D1340" w:rsidRPr="00137A6F" w:rsidRDefault="002D1340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C8745B">
              <w:rPr>
                <w:bCs/>
              </w:rPr>
              <w:t xml:space="preserve">- </w:t>
            </w:r>
            <w:r w:rsidR="00C8745B" w:rsidRPr="00C8745B">
              <w:rPr>
                <w:bCs/>
              </w:rPr>
              <w:t>Thực hiện thành công</w:t>
            </w:r>
            <w:r w:rsidRPr="00C8745B">
              <w:rPr>
                <w:bCs/>
              </w:rPr>
              <w:t xml:space="preserve"> </w:t>
            </w:r>
            <w:r>
              <w:rPr>
                <w:bCs/>
              </w:rPr>
              <w:t xml:space="preserve">các thí nghiệm, tổng hợp và báo cáo kết quả chính </w:t>
            </w:r>
            <w:r>
              <w:rPr>
                <w:bCs/>
              </w:rPr>
              <w:lastRenderedPageBreak/>
              <w:t>xác.</w:t>
            </w:r>
          </w:p>
        </w:tc>
        <w:tc>
          <w:tcPr>
            <w:tcW w:w="992" w:type="dxa"/>
            <w:vAlign w:val="center"/>
          </w:tcPr>
          <w:p w14:paraId="7DFFF4C3" w14:textId="44D9F258" w:rsidR="00F07555" w:rsidRPr="00137A6F" w:rsidRDefault="00F3569B" w:rsidP="001546D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CLO2, CLO5, CLO9, CLO11 CLO12</w:t>
            </w:r>
          </w:p>
        </w:tc>
        <w:tc>
          <w:tcPr>
            <w:tcW w:w="2126" w:type="dxa"/>
          </w:tcPr>
          <w:p w14:paraId="7E2362F7" w14:textId="240F6461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tường trình 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 xml:space="preserve">Nội dung bản tường trình gồm: Chuẩn bị hóa chất, thực hiện thí nghiệm, kết quả, giải thích, phương trình hóa học và </w:t>
            </w:r>
            <w:r w:rsidR="00B01866">
              <w:rPr>
                <w:bCs/>
              </w:rPr>
              <w:lastRenderedPageBreak/>
              <w:t>tính toán, kết luận.</w:t>
            </w:r>
          </w:p>
          <w:p w14:paraId="5F5DE249" w14:textId="2E9898FD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  <w:tr w:rsidR="00F07555" w:rsidRPr="00137A6F" w14:paraId="5DDCCA9C" w14:textId="77777777" w:rsidTr="00A6544B">
        <w:tc>
          <w:tcPr>
            <w:tcW w:w="814" w:type="dxa"/>
            <w:vAlign w:val="center"/>
          </w:tcPr>
          <w:p w14:paraId="163ED391" w14:textId="4B42C16A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10</w:t>
            </w:r>
          </w:p>
        </w:tc>
        <w:tc>
          <w:tcPr>
            <w:tcW w:w="2413" w:type="dxa"/>
            <w:vAlign w:val="center"/>
          </w:tcPr>
          <w:p w14:paraId="5A6A9AAC" w14:textId="17B9F25D" w:rsidR="00F07555" w:rsidRPr="002E31F5" w:rsidRDefault="00F07555" w:rsidP="002D1340">
            <w:pPr>
              <w:spacing w:before="120" w:line="276" w:lineRule="auto"/>
              <w:jc w:val="both"/>
            </w:pPr>
            <w:r w:rsidRPr="001D3532">
              <w:rPr>
                <w:b/>
                <w:i/>
              </w:rPr>
              <w:t>Bài 5. Xác định độ cứng của nước bằng phương pháp chuẩn độ complexon</w:t>
            </w:r>
          </w:p>
        </w:tc>
        <w:tc>
          <w:tcPr>
            <w:tcW w:w="708" w:type="dxa"/>
          </w:tcPr>
          <w:p w14:paraId="46BCA7D4" w14:textId="61505965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372BC4B0" w14:textId="77777777" w:rsidR="00F07555" w:rsidRDefault="00F07555" w:rsidP="002D1340">
            <w:pPr>
              <w:spacing w:before="120" w:line="276" w:lineRule="auto"/>
              <w:jc w:val="both"/>
            </w:pPr>
            <w:r>
              <w:t>- Phát biểu được nguyên tắc; Xác định được độ cứng của nước bằng phương pháp chuẩn độ tạo phức với EDTA.</w:t>
            </w:r>
          </w:p>
          <w:p w14:paraId="4E7F5DB6" w14:textId="2F6D6F11" w:rsidR="002D1340" w:rsidRPr="00137A6F" w:rsidRDefault="002D1340" w:rsidP="002D1340">
            <w:pPr>
              <w:spacing w:before="120"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 xml:space="preserve">- </w:t>
            </w:r>
            <w:r w:rsidR="00C8745B">
              <w:rPr>
                <w:bCs/>
              </w:rPr>
              <w:t>Thực hiện thành công</w:t>
            </w:r>
            <w:r>
              <w:rPr>
                <w:bCs/>
              </w:rPr>
              <w:t xml:space="preserve"> các thí nghiệm, tổng hợp và báo cáo kết quả chính xác.</w:t>
            </w:r>
          </w:p>
        </w:tc>
        <w:tc>
          <w:tcPr>
            <w:tcW w:w="992" w:type="dxa"/>
            <w:vAlign w:val="center"/>
          </w:tcPr>
          <w:p w14:paraId="073AE5F6" w14:textId="587D7E50" w:rsidR="00F07555" w:rsidRPr="00137A6F" w:rsidRDefault="00F3569B" w:rsidP="001546D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CLO2, CLO5, CLO9, CLO11 CLO12</w:t>
            </w:r>
          </w:p>
        </w:tc>
        <w:tc>
          <w:tcPr>
            <w:tcW w:w="2126" w:type="dxa"/>
          </w:tcPr>
          <w:p w14:paraId="2F31F41C" w14:textId="49CFD7C7" w:rsidR="00F07555" w:rsidRPr="00777717" w:rsidRDefault="00F07555" w:rsidP="002D1340">
            <w:pPr>
              <w:jc w:val="both"/>
              <w:rPr>
                <w:bCs/>
              </w:rPr>
            </w:pPr>
            <w:r w:rsidRPr="00C8745B">
              <w:rPr>
                <w:bCs/>
              </w:rPr>
              <w:t xml:space="preserve">SV chuẩn bị bài tường trình </w:t>
            </w:r>
            <w:r w:rsidRPr="00777717">
              <w:rPr>
                <w:bCs/>
              </w:rPr>
              <w:t>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>Nội dung bản tường trình gồm: Chuẩn bị hóa chất, thực hiện thí nghiệm, kết quả, giải thích, phương trình hóa học và tính toán, kết luận.</w:t>
            </w:r>
          </w:p>
          <w:p w14:paraId="7994D5D8" w14:textId="2A6E939D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  <w:tr w:rsidR="00F07555" w:rsidRPr="00137A6F" w14:paraId="40DBD1A2" w14:textId="77777777" w:rsidTr="00A6544B">
        <w:tc>
          <w:tcPr>
            <w:tcW w:w="814" w:type="dxa"/>
            <w:vAlign w:val="center"/>
          </w:tcPr>
          <w:p w14:paraId="2CF90F6A" w14:textId="22819E51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</w:t>
            </w:r>
          </w:p>
        </w:tc>
        <w:tc>
          <w:tcPr>
            <w:tcW w:w="2413" w:type="dxa"/>
            <w:vAlign w:val="center"/>
          </w:tcPr>
          <w:p w14:paraId="16495B14" w14:textId="53938D1C" w:rsidR="00F07555" w:rsidRPr="002E31F5" w:rsidRDefault="00F07555" w:rsidP="002D1340">
            <w:pPr>
              <w:spacing w:before="120" w:line="276" w:lineRule="auto"/>
              <w:jc w:val="both"/>
            </w:pPr>
            <w:r w:rsidRPr="001D3532">
              <w:rPr>
                <w:b/>
                <w:i/>
              </w:rPr>
              <w:t xml:space="preserve">Bài 6. Xác định lượng clorua trong nước bằng phương pháp </w:t>
            </w:r>
            <w:r>
              <w:rPr>
                <w:b/>
                <w:i/>
              </w:rPr>
              <w:t>Mohr</w:t>
            </w:r>
          </w:p>
        </w:tc>
        <w:tc>
          <w:tcPr>
            <w:tcW w:w="708" w:type="dxa"/>
          </w:tcPr>
          <w:p w14:paraId="1737D9DF" w14:textId="6282683B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29360E5A" w14:textId="77777777" w:rsidR="00F07555" w:rsidRDefault="00F07555" w:rsidP="002D1340">
            <w:pPr>
              <w:spacing w:before="120" w:line="276" w:lineRule="auto"/>
              <w:jc w:val="both"/>
            </w:pPr>
            <w:r w:rsidRPr="00777717">
              <w:rPr>
                <w:i/>
              </w:rPr>
              <w:t>-</w:t>
            </w:r>
            <w:r>
              <w:t xml:space="preserve"> Phát biểu được nguyên tắc; Xác </w:t>
            </w:r>
            <w:r w:rsidRPr="00777717">
              <w:t>định</w:t>
            </w:r>
            <w:r>
              <w:t xml:space="preserve"> được</w:t>
            </w:r>
            <w:r w:rsidRPr="00777717">
              <w:t xml:space="preserve"> lượng clorua trong nước bằng phương pháp</w:t>
            </w:r>
            <w:r>
              <w:t xml:space="preserve"> Mohr</w:t>
            </w:r>
            <w:r w:rsidR="002D1340">
              <w:t>.</w:t>
            </w:r>
          </w:p>
          <w:p w14:paraId="54ADFE0D" w14:textId="1132C56E" w:rsidR="002D1340" w:rsidRPr="00137A6F" w:rsidRDefault="002D1340" w:rsidP="002D1340">
            <w:pPr>
              <w:spacing w:before="120"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 xml:space="preserve">- </w:t>
            </w:r>
            <w:r w:rsidR="00C8745B">
              <w:rPr>
                <w:bCs/>
              </w:rPr>
              <w:t>Thực hiện thành công</w:t>
            </w:r>
            <w:r>
              <w:rPr>
                <w:bCs/>
              </w:rPr>
              <w:t xml:space="preserve"> các thí nghiệm, tổng hợp và báo cáo kết quả chính xác.</w:t>
            </w:r>
          </w:p>
        </w:tc>
        <w:tc>
          <w:tcPr>
            <w:tcW w:w="992" w:type="dxa"/>
            <w:vAlign w:val="center"/>
          </w:tcPr>
          <w:p w14:paraId="31F821D9" w14:textId="4A04E7DC" w:rsidR="00F07555" w:rsidRPr="00137A6F" w:rsidRDefault="00F3569B" w:rsidP="001546D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CLO2, CLO5, CLO9, CLO11 CLO12</w:t>
            </w:r>
          </w:p>
        </w:tc>
        <w:tc>
          <w:tcPr>
            <w:tcW w:w="2126" w:type="dxa"/>
          </w:tcPr>
          <w:p w14:paraId="6F21C5C6" w14:textId="205B1A20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</w:t>
            </w:r>
            <w:r w:rsidR="00AF5185">
              <w:rPr>
                <w:bCs/>
              </w:rPr>
              <w:t>ường</w:t>
            </w:r>
            <w:r w:rsidRPr="00777717">
              <w:rPr>
                <w:bCs/>
              </w:rPr>
              <w:t xml:space="preserve"> trình 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>Nội dung bản tường trình gồm: Chuẩn bị hóa chất, thực hiện thí nghiệm, kết quả, giải thích, phương trình hóa học và tính toán, kết luận.</w:t>
            </w:r>
          </w:p>
          <w:p w14:paraId="1737559B" w14:textId="7DAD31AA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  <w:tr w:rsidR="00F07555" w:rsidRPr="00137A6F" w14:paraId="30B5DAC6" w14:textId="77777777" w:rsidTr="00A6544B">
        <w:tc>
          <w:tcPr>
            <w:tcW w:w="814" w:type="dxa"/>
            <w:vAlign w:val="center"/>
          </w:tcPr>
          <w:p w14:paraId="02B699C9" w14:textId="19D166C4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</w:p>
        </w:tc>
        <w:tc>
          <w:tcPr>
            <w:tcW w:w="2413" w:type="dxa"/>
            <w:vAlign w:val="center"/>
          </w:tcPr>
          <w:p w14:paraId="6E88E9A6" w14:textId="5E995545" w:rsidR="00F07555" w:rsidRPr="002E31F5" w:rsidRDefault="00F07555" w:rsidP="002D1340">
            <w:pPr>
              <w:spacing w:before="120" w:line="276" w:lineRule="auto"/>
              <w:jc w:val="both"/>
            </w:pPr>
            <w:r w:rsidRPr="001D3532">
              <w:rPr>
                <w:b/>
                <w:i/>
              </w:rPr>
              <w:t>Bài 7. Xác định Fe</w:t>
            </w:r>
            <w:r w:rsidRPr="001D3532">
              <w:rPr>
                <w:b/>
                <w:i/>
                <w:vertAlign w:val="superscript"/>
              </w:rPr>
              <w:t>2+</w:t>
            </w:r>
            <w:r w:rsidRPr="001D3532">
              <w:rPr>
                <w:b/>
                <w:i/>
              </w:rPr>
              <w:t xml:space="preserve"> bằng phương pháp chuẩn độ oxi hóa khử</w:t>
            </w:r>
          </w:p>
        </w:tc>
        <w:tc>
          <w:tcPr>
            <w:tcW w:w="708" w:type="dxa"/>
          </w:tcPr>
          <w:p w14:paraId="157886A2" w14:textId="3FE598E5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346D0FDC" w14:textId="77777777" w:rsidR="00F07555" w:rsidRDefault="00F07555" w:rsidP="002D1340">
            <w:pPr>
              <w:spacing w:before="120" w:line="276" w:lineRule="auto"/>
              <w:jc w:val="both"/>
            </w:pPr>
            <w:r>
              <w:t xml:space="preserve">- Phát biểu được nguyên tắc; Xác </w:t>
            </w:r>
            <w:r w:rsidRPr="00777717">
              <w:t xml:space="preserve">định </w:t>
            </w:r>
            <w:r>
              <w:t xml:space="preserve">được </w:t>
            </w:r>
            <w:r w:rsidRPr="00777717">
              <w:t>Fe</w:t>
            </w:r>
            <w:r w:rsidRPr="00777717">
              <w:rPr>
                <w:vertAlign w:val="superscript"/>
              </w:rPr>
              <w:t>2+</w:t>
            </w:r>
            <w:r w:rsidRPr="00777717">
              <w:t xml:space="preserve"> bằng phương pháp chuẩn độ</w:t>
            </w:r>
            <w:r>
              <w:t xml:space="preserve"> oxi hóa với pemanganat</w:t>
            </w:r>
            <w:r w:rsidR="002D1340">
              <w:t>.</w:t>
            </w:r>
          </w:p>
          <w:p w14:paraId="4BD1BC1C" w14:textId="4341205D" w:rsidR="002D1340" w:rsidRPr="00137A6F" w:rsidRDefault="002D1340" w:rsidP="002D1340">
            <w:pPr>
              <w:spacing w:before="120"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 xml:space="preserve">- </w:t>
            </w:r>
            <w:r w:rsidR="00C8745B">
              <w:rPr>
                <w:bCs/>
              </w:rPr>
              <w:t>Thực hiện thành công</w:t>
            </w:r>
            <w:r>
              <w:rPr>
                <w:bCs/>
              </w:rPr>
              <w:t xml:space="preserve"> các thí nghiệm, tổng hợp </w:t>
            </w:r>
            <w:r>
              <w:rPr>
                <w:bCs/>
              </w:rPr>
              <w:lastRenderedPageBreak/>
              <w:t>và báo cáo kết quả chính xác.</w:t>
            </w:r>
          </w:p>
        </w:tc>
        <w:tc>
          <w:tcPr>
            <w:tcW w:w="992" w:type="dxa"/>
            <w:vAlign w:val="center"/>
          </w:tcPr>
          <w:p w14:paraId="482A4E0C" w14:textId="5D561538" w:rsidR="00F07555" w:rsidRPr="00137A6F" w:rsidRDefault="00F3569B" w:rsidP="001546D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CLO2, CLO5, CLO9, CLO11 CLO12</w:t>
            </w:r>
          </w:p>
        </w:tc>
        <w:tc>
          <w:tcPr>
            <w:tcW w:w="2126" w:type="dxa"/>
          </w:tcPr>
          <w:p w14:paraId="785746F5" w14:textId="1CB3D971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tường trình 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>Nội dung bản tường trình gồm: Chuẩn bị hóa chất, thực hiện thí nghiệm, kết quả, giải thích, phương trình hóa học và tính toán, kết luận.</w:t>
            </w:r>
          </w:p>
          <w:p w14:paraId="1A00EDF7" w14:textId="474A1D1D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lastRenderedPageBreak/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  <w:tr w:rsidR="00F07555" w:rsidRPr="00137A6F" w14:paraId="7F568783" w14:textId="77777777" w:rsidTr="00A6544B">
        <w:tc>
          <w:tcPr>
            <w:tcW w:w="814" w:type="dxa"/>
            <w:vAlign w:val="center"/>
          </w:tcPr>
          <w:p w14:paraId="6C05C2E5" w14:textId="570642A9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13</w:t>
            </w:r>
          </w:p>
        </w:tc>
        <w:tc>
          <w:tcPr>
            <w:tcW w:w="2413" w:type="dxa"/>
            <w:vAlign w:val="center"/>
          </w:tcPr>
          <w:p w14:paraId="4C8B1C0C" w14:textId="3B6919B3" w:rsidR="00F07555" w:rsidRPr="002E31F5" w:rsidRDefault="00F07555" w:rsidP="002D1340">
            <w:pPr>
              <w:spacing w:before="120" w:line="276" w:lineRule="auto"/>
              <w:jc w:val="both"/>
            </w:pPr>
            <w:r>
              <w:rPr>
                <w:b/>
                <w:i/>
              </w:rPr>
              <w:t>Bài 8. Xác định oxi hòa tan</w:t>
            </w:r>
            <w:r w:rsidRPr="001D3532">
              <w:rPr>
                <w:b/>
                <w:i/>
              </w:rPr>
              <w:t xml:space="preserve"> của nước bằng phương pháp </w:t>
            </w:r>
            <w:r>
              <w:rPr>
                <w:b/>
                <w:i/>
              </w:rPr>
              <w:t>hóa học</w:t>
            </w:r>
            <w:r w:rsidRPr="001D3532">
              <w:rPr>
                <w:b/>
                <w:i/>
              </w:rPr>
              <w:t xml:space="preserve"> (chuẩn độ oxi hóa khử)</w:t>
            </w:r>
          </w:p>
        </w:tc>
        <w:tc>
          <w:tcPr>
            <w:tcW w:w="708" w:type="dxa"/>
          </w:tcPr>
          <w:p w14:paraId="0FBFCE61" w14:textId="66274D86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574DEC0A" w14:textId="77777777" w:rsidR="00F07555" w:rsidRDefault="00F07555" w:rsidP="002D1340">
            <w:pPr>
              <w:spacing w:before="120" w:line="276" w:lineRule="auto"/>
              <w:jc w:val="both"/>
            </w:pPr>
            <w:r>
              <w:t xml:space="preserve">- Phát biểu được nguyên tắc; Xác </w:t>
            </w:r>
            <w:r w:rsidRPr="00777717">
              <w:t>định</w:t>
            </w:r>
            <w:r>
              <w:t xml:space="preserve"> được oxi hòa tan </w:t>
            </w:r>
            <w:r w:rsidRPr="0017581D">
              <w:t>của nước bằ</w:t>
            </w:r>
            <w:r>
              <w:t xml:space="preserve">ng phương pháp Winkler </w:t>
            </w:r>
            <w:r w:rsidRPr="0017581D">
              <w:t>(chuẩn độ oxi hóa khử)</w:t>
            </w:r>
            <w:r w:rsidR="002D1340">
              <w:t>.</w:t>
            </w:r>
          </w:p>
          <w:p w14:paraId="4C5D26CB" w14:textId="32BF768B" w:rsidR="002D1340" w:rsidRPr="00137A6F" w:rsidRDefault="002D1340" w:rsidP="002D1340">
            <w:pPr>
              <w:spacing w:before="120"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 xml:space="preserve">- </w:t>
            </w:r>
            <w:r w:rsidR="00C8745B">
              <w:rPr>
                <w:bCs/>
              </w:rPr>
              <w:t>Thực hiện thành công</w:t>
            </w:r>
            <w:r>
              <w:rPr>
                <w:bCs/>
              </w:rPr>
              <w:t xml:space="preserve"> các thí nghiệm, tổng hợp và báo cáo kết quả chính xác.</w:t>
            </w:r>
          </w:p>
        </w:tc>
        <w:tc>
          <w:tcPr>
            <w:tcW w:w="992" w:type="dxa"/>
            <w:vAlign w:val="center"/>
          </w:tcPr>
          <w:p w14:paraId="2CA6257F" w14:textId="19986570" w:rsidR="00F07555" w:rsidRPr="00137A6F" w:rsidRDefault="00F3569B" w:rsidP="001546D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CLO2, CLO5, CLO9, CLO11 CLO12</w:t>
            </w:r>
          </w:p>
        </w:tc>
        <w:tc>
          <w:tcPr>
            <w:tcW w:w="2126" w:type="dxa"/>
          </w:tcPr>
          <w:p w14:paraId="014BC1F9" w14:textId="1574A406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tường trình 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>Nội dung bản tường trình gồm: Chuẩn bị hóa chất, thực hiện thí nghiệm, kết quả, giải thích, phương trình hóa học và tính toán, kết luận.</w:t>
            </w:r>
          </w:p>
          <w:p w14:paraId="7CF93440" w14:textId="525D182A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  <w:tr w:rsidR="00F07555" w:rsidRPr="00137A6F" w14:paraId="6EF6B012" w14:textId="77777777" w:rsidTr="00A6544B">
        <w:tc>
          <w:tcPr>
            <w:tcW w:w="814" w:type="dxa"/>
            <w:vAlign w:val="center"/>
          </w:tcPr>
          <w:p w14:paraId="6D08D8D4" w14:textId="636525BB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</w:t>
            </w:r>
          </w:p>
        </w:tc>
        <w:tc>
          <w:tcPr>
            <w:tcW w:w="2413" w:type="dxa"/>
            <w:vAlign w:val="center"/>
          </w:tcPr>
          <w:p w14:paraId="696DF132" w14:textId="4A0BB581" w:rsidR="00F07555" w:rsidRPr="002E31F5" w:rsidRDefault="00F07555" w:rsidP="002D1340">
            <w:pPr>
              <w:spacing w:before="120" w:line="276" w:lineRule="auto"/>
              <w:jc w:val="both"/>
            </w:pPr>
            <w:r w:rsidRPr="001D3532">
              <w:rPr>
                <w:b/>
                <w:i/>
              </w:rPr>
              <w:t>Bài 9. Xác định lượng sunfat trong nước bằng phương pháp phân tích khối lượng</w:t>
            </w:r>
          </w:p>
        </w:tc>
        <w:tc>
          <w:tcPr>
            <w:tcW w:w="708" w:type="dxa"/>
          </w:tcPr>
          <w:p w14:paraId="39CAED05" w14:textId="0CD600B3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5D038026" w14:textId="77777777" w:rsidR="00F07555" w:rsidRDefault="00F07555" w:rsidP="002D1340">
            <w:pPr>
              <w:spacing w:before="120" w:line="276" w:lineRule="auto"/>
              <w:jc w:val="both"/>
            </w:pPr>
            <w:r>
              <w:t xml:space="preserve">- Phát biểu được nguyên tắc; Xác </w:t>
            </w:r>
            <w:r w:rsidRPr="00777717">
              <w:t xml:space="preserve">định </w:t>
            </w:r>
            <w:r>
              <w:t xml:space="preserve">được </w:t>
            </w:r>
            <w:r w:rsidRPr="0017581D">
              <w:t>lượng sunfat trong nước bằng phương pháp phân tích khối lượng</w:t>
            </w:r>
            <w:r>
              <w:t xml:space="preserve"> với bariclorua.</w:t>
            </w:r>
          </w:p>
          <w:p w14:paraId="38F3BB33" w14:textId="33A6E4E3" w:rsidR="002D1340" w:rsidRPr="00137A6F" w:rsidRDefault="002D1340" w:rsidP="002D1340">
            <w:pPr>
              <w:spacing w:before="120"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 xml:space="preserve">- </w:t>
            </w:r>
            <w:r w:rsidR="00C8745B">
              <w:rPr>
                <w:bCs/>
              </w:rPr>
              <w:t>Thực hiện thành công</w:t>
            </w:r>
            <w:r>
              <w:rPr>
                <w:bCs/>
              </w:rPr>
              <w:t xml:space="preserve"> các thí nghiệm, tổng hợp và báo cáo kết quả chính xác.</w:t>
            </w:r>
          </w:p>
        </w:tc>
        <w:tc>
          <w:tcPr>
            <w:tcW w:w="992" w:type="dxa"/>
            <w:vAlign w:val="center"/>
          </w:tcPr>
          <w:p w14:paraId="796159F5" w14:textId="4F858699" w:rsidR="00F07555" w:rsidRPr="00137A6F" w:rsidRDefault="00F3569B" w:rsidP="001546D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CLO2, CLO5, CLO9, CLO11 CLO12</w:t>
            </w:r>
          </w:p>
        </w:tc>
        <w:tc>
          <w:tcPr>
            <w:tcW w:w="2126" w:type="dxa"/>
          </w:tcPr>
          <w:p w14:paraId="5874F1A1" w14:textId="47698133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tường trình 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>Nội dung bản tường trình gồm: Chuẩn bị hóa chất, thực hiện thí nghiệm, kết quả, giải thích, phương trình hóa học và tính toán, kết luận.</w:t>
            </w:r>
          </w:p>
          <w:p w14:paraId="26C50251" w14:textId="196681C9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  <w:tr w:rsidR="00F07555" w:rsidRPr="00137A6F" w14:paraId="42AA5F02" w14:textId="77777777" w:rsidTr="00A6544B">
        <w:tc>
          <w:tcPr>
            <w:tcW w:w="814" w:type="dxa"/>
            <w:vAlign w:val="center"/>
          </w:tcPr>
          <w:p w14:paraId="21012548" w14:textId="62878383" w:rsidR="00F07555" w:rsidRDefault="00F07555" w:rsidP="002D1340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</w:p>
        </w:tc>
        <w:tc>
          <w:tcPr>
            <w:tcW w:w="2413" w:type="dxa"/>
            <w:vAlign w:val="center"/>
          </w:tcPr>
          <w:p w14:paraId="4E893678" w14:textId="3E3EE8A9" w:rsidR="00F07555" w:rsidRPr="002E31F5" w:rsidRDefault="00F07555" w:rsidP="002D1340">
            <w:pPr>
              <w:spacing w:before="120" w:line="276" w:lineRule="auto"/>
              <w:jc w:val="both"/>
            </w:pPr>
            <w:r w:rsidRPr="001D3532">
              <w:rPr>
                <w:b/>
                <w:i/>
              </w:rPr>
              <w:t xml:space="preserve">Bài 10. Thực hành phương pháp </w:t>
            </w:r>
            <w:r>
              <w:rPr>
                <w:b/>
                <w:i/>
              </w:rPr>
              <w:t>trắc quang</w:t>
            </w:r>
          </w:p>
        </w:tc>
        <w:tc>
          <w:tcPr>
            <w:tcW w:w="708" w:type="dxa"/>
          </w:tcPr>
          <w:p w14:paraId="00FB73BD" w14:textId="08E57F8A" w:rsidR="00F07555" w:rsidRPr="00137A6F" w:rsidRDefault="00F07555" w:rsidP="004D08FF">
            <w:pPr>
              <w:spacing w:before="120" w:line="276" w:lineRule="auto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694" w:type="dxa"/>
            <w:vAlign w:val="center"/>
          </w:tcPr>
          <w:p w14:paraId="5375148E" w14:textId="77777777" w:rsidR="00F07555" w:rsidRDefault="00F07555" w:rsidP="002D1340">
            <w:pPr>
              <w:spacing w:before="120" w:line="276" w:lineRule="auto"/>
              <w:jc w:val="both"/>
            </w:pPr>
            <w:r>
              <w:t xml:space="preserve">- Phát biểu được nguyên tắc; Xác </w:t>
            </w:r>
            <w:r w:rsidRPr="00777717">
              <w:t xml:space="preserve">định </w:t>
            </w:r>
            <w:r>
              <w:t>nồng độ của cấu tử trong nước bằng phương pháp trắc quang: nitrit, amoni, sắt….</w:t>
            </w:r>
          </w:p>
          <w:p w14:paraId="4993BA7A" w14:textId="50702C02" w:rsidR="002D1340" w:rsidRPr="00137A6F" w:rsidRDefault="002D1340" w:rsidP="002D1340">
            <w:pPr>
              <w:spacing w:before="120"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 xml:space="preserve">- </w:t>
            </w:r>
            <w:r w:rsidR="00C8745B">
              <w:rPr>
                <w:bCs/>
              </w:rPr>
              <w:t>Thực hiện thành công</w:t>
            </w:r>
            <w:r>
              <w:rPr>
                <w:bCs/>
              </w:rPr>
              <w:t xml:space="preserve"> các thí nghiệm, tổng hợp </w:t>
            </w:r>
            <w:r>
              <w:rPr>
                <w:bCs/>
              </w:rPr>
              <w:lastRenderedPageBreak/>
              <w:t>và báo cáo kết quả chính xác.</w:t>
            </w:r>
          </w:p>
        </w:tc>
        <w:tc>
          <w:tcPr>
            <w:tcW w:w="992" w:type="dxa"/>
            <w:vAlign w:val="center"/>
          </w:tcPr>
          <w:p w14:paraId="4365C997" w14:textId="428797A2" w:rsidR="00F07555" w:rsidRPr="00137A6F" w:rsidRDefault="00F3569B" w:rsidP="001546DB">
            <w:pPr>
              <w:spacing w:before="120"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CLO2, CLO5, CLO9, CLO11 CLO12</w:t>
            </w:r>
          </w:p>
        </w:tc>
        <w:tc>
          <w:tcPr>
            <w:tcW w:w="2126" w:type="dxa"/>
          </w:tcPr>
          <w:p w14:paraId="0C8DBCC3" w14:textId="3308E32A" w:rsidR="00F07555" w:rsidRPr="00777717" w:rsidRDefault="00F07555" w:rsidP="002D1340">
            <w:pPr>
              <w:jc w:val="both"/>
              <w:rPr>
                <w:bCs/>
              </w:rPr>
            </w:pPr>
            <w:r w:rsidRPr="00777717">
              <w:rPr>
                <w:bCs/>
              </w:rPr>
              <w:t>SV chuẩn bị bài tường trình ở nhà.</w:t>
            </w:r>
            <w:r w:rsidR="00B01866">
              <w:rPr>
                <w:bCs/>
              </w:rPr>
              <w:t xml:space="preserve"> </w:t>
            </w:r>
            <w:r w:rsidR="00B01866">
              <w:rPr>
                <w:bCs/>
              </w:rPr>
              <w:t>Nội dung bản tường trình gồm: Chuẩn bị hóa chất, thực hiện thí nghiệm, kết quả, giải thích, phương trình hóa học và tính toán, kết luận.</w:t>
            </w:r>
          </w:p>
          <w:p w14:paraId="32F3810B" w14:textId="348F35EB" w:rsidR="00F07555" w:rsidRPr="00137A6F" w:rsidRDefault="00F07555" w:rsidP="002D1340">
            <w:pPr>
              <w:spacing w:before="120" w:line="276" w:lineRule="auto"/>
              <w:jc w:val="both"/>
              <w:rPr>
                <w:lang w:eastAsia="ja-JP"/>
              </w:rPr>
            </w:pPr>
            <w:r w:rsidRPr="00777717">
              <w:rPr>
                <w:bCs/>
              </w:rPr>
              <w:lastRenderedPageBreak/>
              <w:t xml:space="preserve"> GV hướng dẫn quy trình, SV trao đổi, </w:t>
            </w:r>
            <w:r w:rsidRPr="009860E8">
              <w:rPr>
                <w:bCs/>
              </w:rPr>
              <w:t>tiến hành thí nghiệm</w:t>
            </w:r>
            <w:r w:rsidRPr="00777717">
              <w:rPr>
                <w:bCs/>
              </w:rPr>
              <w:t>, tính toán, báo cáo kết quả</w:t>
            </w:r>
          </w:p>
        </w:tc>
      </w:tr>
    </w:tbl>
    <w:p w14:paraId="3F2D84A9" w14:textId="1E684B0D" w:rsidR="003B12A2" w:rsidRPr="00446C79" w:rsidRDefault="00A6591A" w:rsidP="004D08FF">
      <w:pPr>
        <w:spacing w:before="120"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8</w:t>
      </w:r>
      <w:r w:rsidR="0088710C" w:rsidRPr="00446C79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531EB3" w:rsidRDefault="00A6591A" w:rsidP="004D08FF">
      <w:pPr>
        <w:spacing w:before="120" w:line="276" w:lineRule="auto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42323E" w:rsidRPr="00446C79">
        <w:rPr>
          <w:b/>
          <w:i/>
          <w:sz w:val="26"/>
          <w:szCs w:val="26"/>
        </w:rPr>
        <w:t xml:space="preserve">.1. </w:t>
      </w:r>
      <w:r w:rsidR="0042323E" w:rsidRPr="00446C79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Default="005B3AC4" w:rsidP="004D08FF">
      <w:pPr>
        <w:pStyle w:val="ListParagraph"/>
        <w:spacing w:before="120" w:line="276" w:lineRule="auto"/>
        <w:jc w:val="center"/>
        <w:rPr>
          <w:b/>
          <w:sz w:val="26"/>
          <w:szCs w:val="26"/>
          <w:lang w:val="vi-VN"/>
        </w:rPr>
      </w:pPr>
      <w:r w:rsidRPr="00792D1F">
        <w:rPr>
          <w:b/>
          <w:bCs/>
          <w:sz w:val="26"/>
          <w:szCs w:val="26"/>
          <w:lang w:val="vi-VN"/>
        </w:rPr>
        <w:t xml:space="preserve">Bảng </w:t>
      </w:r>
      <w:r w:rsidR="00DE5B07">
        <w:rPr>
          <w:b/>
          <w:bCs/>
          <w:sz w:val="26"/>
          <w:szCs w:val="26"/>
        </w:rPr>
        <w:t>4</w:t>
      </w:r>
      <w:r w:rsidRPr="00792D1F">
        <w:rPr>
          <w:b/>
          <w:bCs/>
          <w:sz w:val="26"/>
          <w:szCs w:val="26"/>
          <w:lang w:val="vi-VN"/>
        </w:rPr>
        <w:t xml:space="preserve">. </w:t>
      </w:r>
      <w:r w:rsidR="000F769A" w:rsidRPr="00792D1F">
        <w:rPr>
          <w:b/>
          <w:sz w:val="26"/>
          <w:szCs w:val="26"/>
        </w:rPr>
        <w:t>K</w:t>
      </w:r>
      <w:r w:rsidRPr="00792D1F">
        <w:rPr>
          <w:b/>
          <w:sz w:val="26"/>
          <w:szCs w:val="26"/>
          <w:lang w:val="vi-VN"/>
        </w:rPr>
        <w:t>iểm tra - đánh giá</w:t>
      </w:r>
    </w:p>
    <w:tbl>
      <w:tblPr>
        <w:tblStyle w:val="TableGrid"/>
        <w:tblW w:w="92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2062"/>
        <w:gridCol w:w="992"/>
        <w:gridCol w:w="993"/>
        <w:gridCol w:w="1134"/>
        <w:gridCol w:w="1842"/>
      </w:tblGrid>
      <w:tr w:rsidR="005A2EC8" w:rsidRPr="007A577B" w14:paraId="20755C22" w14:textId="77777777" w:rsidTr="00CE0A60">
        <w:trPr>
          <w:trHeight w:val="541"/>
          <w:tblHeader/>
          <w:jc w:val="center"/>
        </w:trPr>
        <w:tc>
          <w:tcPr>
            <w:tcW w:w="1361" w:type="dxa"/>
            <w:vAlign w:val="center"/>
          </w:tcPr>
          <w:p w14:paraId="11D65E56" w14:textId="3477468A" w:rsidR="00560817" w:rsidRPr="00A25DDA" w:rsidRDefault="00560817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  <w:lang w:val="pt-BR"/>
              </w:rPr>
            </w:pPr>
            <w:r w:rsidRPr="00A25DDA">
              <w:rPr>
                <w:b/>
                <w:bCs/>
                <w:lang w:val="pt-BR"/>
              </w:rPr>
              <w:t>Thành phần, tên bài đánh giá</w:t>
            </w:r>
            <w:r w:rsidR="00B462D2">
              <w:rPr>
                <w:b/>
                <w:bCs/>
                <w:lang w:val="pt-BR"/>
              </w:rPr>
              <w:t xml:space="preserve"> (*)</w:t>
            </w:r>
          </w:p>
        </w:tc>
        <w:tc>
          <w:tcPr>
            <w:tcW w:w="907" w:type="dxa"/>
            <w:vAlign w:val="center"/>
          </w:tcPr>
          <w:p w14:paraId="67EDBCF1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062" w:type="dxa"/>
            <w:vAlign w:val="center"/>
          </w:tcPr>
          <w:p w14:paraId="26765021" w14:textId="77777777" w:rsidR="00B50F69" w:rsidRPr="008A63CF" w:rsidRDefault="00B50F69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Nội dung đánh giá</w:t>
            </w:r>
          </w:p>
        </w:tc>
        <w:tc>
          <w:tcPr>
            <w:tcW w:w="992" w:type="dxa"/>
            <w:vAlign w:val="center"/>
          </w:tcPr>
          <w:p w14:paraId="23ECCF04" w14:textId="77777777" w:rsidR="00981707" w:rsidRDefault="005A2EC8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Trọng số </w:t>
            </w:r>
          </w:p>
          <w:p w14:paraId="4ECE9BCD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con</w:t>
            </w:r>
          </w:p>
        </w:tc>
        <w:tc>
          <w:tcPr>
            <w:tcW w:w="993" w:type="dxa"/>
            <w:vAlign w:val="center"/>
          </w:tcPr>
          <w:p w14:paraId="673BEF06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Rubric</w:t>
            </w:r>
          </w:p>
          <w:p w14:paraId="014D9412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(đánh dấu </w:t>
            </w:r>
            <w:r w:rsidR="00981707">
              <w:rPr>
                <w:b/>
                <w:bCs/>
              </w:rPr>
              <w:t>x</w:t>
            </w:r>
            <w:r w:rsidRPr="008A63CF">
              <w:rPr>
                <w:b/>
                <w:bCs/>
              </w:rPr>
              <w:t xml:space="preserve"> nếu có)</w:t>
            </w:r>
          </w:p>
        </w:tc>
        <w:tc>
          <w:tcPr>
            <w:tcW w:w="1134" w:type="dxa"/>
            <w:vAlign w:val="center"/>
          </w:tcPr>
          <w:p w14:paraId="183636AE" w14:textId="77777777" w:rsidR="00CE0A60" w:rsidRDefault="00246E23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Hướng tới </w:t>
            </w:r>
          </w:p>
          <w:p w14:paraId="72DC7744" w14:textId="77777777" w:rsidR="000F769A" w:rsidRPr="008A63CF" w:rsidRDefault="00246E23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đánh giá CLOs</w:t>
            </w:r>
          </w:p>
        </w:tc>
        <w:tc>
          <w:tcPr>
            <w:tcW w:w="1842" w:type="dxa"/>
            <w:vAlign w:val="center"/>
          </w:tcPr>
          <w:p w14:paraId="0ED8710B" w14:textId="77777777" w:rsidR="005A2EC8" w:rsidRPr="008A63CF" w:rsidRDefault="000F769A" w:rsidP="004D08FF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Cách thức đ</w:t>
            </w:r>
            <w:r w:rsidR="005A2EC8" w:rsidRPr="008A63CF">
              <w:rPr>
                <w:b/>
                <w:bCs/>
              </w:rPr>
              <w:t>ánh giá</w:t>
            </w:r>
          </w:p>
        </w:tc>
      </w:tr>
      <w:tr w:rsidR="005A2EC8" w:rsidRPr="007A577B" w14:paraId="0B564E4C" w14:textId="77777777" w:rsidTr="00CE0A60">
        <w:trPr>
          <w:jc w:val="center"/>
        </w:trPr>
        <w:tc>
          <w:tcPr>
            <w:tcW w:w="1361" w:type="dxa"/>
          </w:tcPr>
          <w:p w14:paraId="515C537A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(1)</w:t>
            </w:r>
          </w:p>
        </w:tc>
        <w:tc>
          <w:tcPr>
            <w:tcW w:w="907" w:type="dxa"/>
          </w:tcPr>
          <w:p w14:paraId="5DFB41F7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(2)</w:t>
            </w:r>
          </w:p>
        </w:tc>
        <w:tc>
          <w:tcPr>
            <w:tcW w:w="2062" w:type="dxa"/>
          </w:tcPr>
          <w:p w14:paraId="0B1E87FC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(3)</w:t>
            </w:r>
          </w:p>
        </w:tc>
        <w:tc>
          <w:tcPr>
            <w:tcW w:w="992" w:type="dxa"/>
          </w:tcPr>
          <w:p w14:paraId="2D538D90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(4)</w:t>
            </w:r>
          </w:p>
        </w:tc>
        <w:tc>
          <w:tcPr>
            <w:tcW w:w="993" w:type="dxa"/>
          </w:tcPr>
          <w:p w14:paraId="796A9DEF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(5)</w:t>
            </w:r>
          </w:p>
        </w:tc>
        <w:tc>
          <w:tcPr>
            <w:tcW w:w="1134" w:type="dxa"/>
          </w:tcPr>
          <w:p w14:paraId="0A39C4C0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(6)</w:t>
            </w:r>
          </w:p>
        </w:tc>
        <w:tc>
          <w:tcPr>
            <w:tcW w:w="1842" w:type="dxa"/>
          </w:tcPr>
          <w:p w14:paraId="653DB504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(7)</w:t>
            </w:r>
          </w:p>
        </w:tc>
      </w:tr>
      <w:tr w:rsidR="005A2EC8" w:rsidRPr="007A577B" w14:paraId="38EB3D01" w14:textId="77777777" w:rsidTr="00070BFF">
        <w:trPr>
          <w:trHeight w:val="1182"/>
          <w:jc w:val="center"/>
        </w:trPr>
        <w:tc>
          <w:tcPr>
            <w:tcW w:w="1361" w:type="dxa"/>
            <w:vAlign w:val="center"/>
          </w:tcPr>
          <w:p w14:paraId="0906660C" w14:textId="77777777" w:rsidR="00526A1C" w:rsidRPr="008A63CF" w:rsidRDefault="00526A1C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A1</w:t>
            </w:r>
            <w:r w:rsidR="005A2EC8" w:rsidRPr="008A63CF">
              <w:rPr>
                <w:bCs/>
              </w:rPr>
              <w:t xml:space="preserve"> </w:t>
            </w:r>
          </w:p>
          <w:p w14:paraId="558582D2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Đánh giá chuyên cần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F88F6C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10%</w:t>
            </w:r>
          </w:p>
        </w:tc>
        <w:tc>
          <w:tcPr>
            <w:tcW w:w="2062" w:type="dxa"/>
            <w:vAlign w:val="center"/>
          </w:tcPr>
          <w:p w14:paraId="43A319F8" w14:textId="5ABEAEE2" w:rsidR="00B50F69" w:rsidRPr="008A63CF" w:rsidRDefault="00BB2E32" w:rsidP="004D08FF">
            <w:pPr>
              <w:spacing w:before="120" w:line="276" w:lineRule="auto"/>
              <w:ind w:left="57" w:right="57"/>
              <w:jc w:val="both"/>
            </w:pPr>
            <w:r w:rsidRPr="00BB2E32">
              <w:rPr>
                <w:szCs w:val="26"/>
                <w:lang w:val="nb-NO"/>
              </w:rPr>
              <w:t xml:space="preserve">Ý thức dự lớp,  chuẩn bị bài học, tinh thần, thái độ học tập của SV, kết quả tự học do GV yêu cầu SV </w:t>
            </w:r>
          </w:p>
        </w:tc>
        <w:tc>
          <w:tcPr>
            <w:tcW w:w="992" w:type="dxa"/>
            <w:vAlign w:val="center"/>
          </w:tcPr>
          <w:p w14:paraId="6328231F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</w:pPr>
          </w:p>
        </w:tc>
        <w:tc>
          <w:tcPr>
            <w:tcW w:w="993" w:type="dxa"/>
            <w:vAlign w:val="center"/>
          </w:tcPr>
          <w:p w14:paraId="15D848E9" w14:textId="1BCF4699" w:rsidR="005A2EC8" w:rsidRPr="008A63CF" w:rsidRDefault="009C49CC" w:rsidP="004D08FF">
            <w:pPr>
              <w:spacing w:before="120" w:line="276" w:lineRule="auto"/>
              <w:ind w:left="57" w:right="57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2571D4A9" w14:textId="58781358" w:rsidR="005A2EC8" w:rsidRPr="008A63CF" w:rsidRDefault="00EA23D2" w:rsidP="00A6544B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</w:t>
            </w:r>
            <w:r w:rsidR="00A6544B"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1AF80BD9" w14:textId="395480A8" w:rsidR="000717DE" w:rsidRPr="008A63CF" w:rsidRDefault="00343403" w:rsidP="004D08FF">
            <w:pPr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</w:pPr>
            <w:r>
              <w:t>Thống nhất điểm giữa GV và SV dựa trên tiêu chí ý thức, chuyên cần trong học tập.</w:t>
            </w:r>
          </w:p>
        </w:tc>
      </w:tr>
      <w:tr w:rsidR="005A2EC8" w:rsidRPr="007A577B" w14:paraId="3CC24705" w14:textId="77777777" w:rsidTr="00070BFF">
        <w:trPr>
          <w:trHeight w:val="450"/>
          <w:jc w:val="center"/>
        </w:trPr>
        <w:tc>
          <w:tcPr>
            <w:tcW w:w="1361" w:type="dxa"/>
            <w:vMerge w:val="restart"/>
            <w:vAlign w:val="center"/>
          </w:tcPr>
          <w:p w14:paraId="3390198B" w14:textId="77777777" w:rsidR="00526A1C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  <w:lang w:val="vi-VN"/>
              </w:rPr>
              <w:t>A</w:t>
            </w:r>
            <w:r w:rsidRPr="008A63CF">
              <w:rPr>
                <w:bCs/>
              </w:rPr>
              <w:t>2</w:t>
            </w:r>
          </w:p>
          <w:p w14:paraId="3A30BC98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Đánh giá định kỳ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ABFD78D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</w:p>
          <w:p w14:paraId="2CBD2F3D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30%</w:t>
            </w:r>
          </w:p>
        </w:tc>
        <w:tc>
          <w:tcPr>
            <w:tcW w:w="2062" w:type="dxa"/>
            <w:vAlign w:val="center"/>
          </w:tcPr>
          <w:p w14:paraId="70CA0A1A" w14:textId="49139ECE" w:rsidR="000717DE" w:rsidRPr="008A63CF" w:rsidRDefault="00D83A2F" w:rsidP="005A26DD">
            <w:pPr>
              <w:spacing w:before="120" w:line="276" w:lineRule="auto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Trình bày n</w:t>
            </w:r>
            <w:r w:rsidR="00BB2E32">
              <w:rPr>
                <w:bCs/>
              </w:rPr>
              <w:t>ội dung kiến thứ</w:t>
            </w:r>
            <w:r>
              <w:rPr>
                <w:bCs/>
              </w:rPr>
              <w:t xml:space="preserve">c </w:t>
            </w:r>
            <w:r w:rsidR="00552F27">
              <w:rPr>
                <w:bCs/>
              </w:rPr>
              <w:t xml:space="preserve">chương </w:t>
            </w:r>
            <w:r w:rsidR="005A26DD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11F28A93" w14:textId="021AA6AB" w:rsidR="005A2EC8" w:rsidRPr="008A63CF" w:rsidRDefault="00BB2E32" w:rsidP="004D08FF">
            <w:pPr>
              <w:spacing w:before="120" w:line="276" w:lineRule="auto"/>
              <w:ind w:left="57" w:right="57"/>
              <w:jc w:val="center"/>
            </w:pPr>
            <w:r>
              <w:t>50%</w:t>
            </w:r>
          </w:p>
        </w:tc>
        <w:tc>
          <w:tcPr>
            <w:tcW w:w="993" w:type="dxa"/>
            <w:vAlign w:val="center"/>
          </w:tcPr>
          <w:p w14:paraId="20BAD816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3B007DB0" w14:textId="1A398764" w:rsidR="005A2EC8" w:rsidRPr="008A63CF" w:rsidRDefault="00EA23D2" w:rsidP="00A6544B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CLO2, CLO</w:t>
            </w:r>
            <w:r w:rsidR="00A6544B">
              <w:rPr>
                <w:bCs/>
              </w:rPr>
              <w:t>5</w:t>
            </w:r>
          </w:p>
        </w:tc>
        <w:tc>
          <w:tcPr>
            <w:tcW w:w="1842" w:type="dxa"/>
          </w:tcPr>
          <w:p w14:paraId="1CE29D89" w14:textId="12F65470" w:rsidR="00AA2C57" w:rsidRPr="008A63CF" w:rsidRDefault="00D83A2F" w:rsidP="004D08FF">
            <w:pPr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Bài kiểm tra tự luận</w:t>
            </w:r>
          </w:p>
        </w:tc>
      </w:tr>
      <w:tr w:rsidR="005A2EC8" w:rsidRPr="007A577B" w14:paraId="6E210E90" w14:textId="77777777" w:rsidTr="00070BFF">
        <w:trPr>
          <w:trHeight w:val="450"/>
          <w:jc w:val="center"/>
        </w:trPr>
        <w:tc>
          <w:tcPr>
            <w:tcW w:w="1361" w:type="dxa"/>
            <w:vMerge/>
            <w:vAlign w:val="center"/>
          </w:tcPr>
          <w:p w14:paraId="042B51C7" w14:textId="77777777" w:rsidR="005A2EC8" w:rsidRPr="008A63CF" w:rsidRDefault="005A2EC8" w:rsidP="004D08FF">
            <w:pPr>
              <w:spacing w:before="120" w:line="276" w:lineRule="auto"/>
              <w:ind w:left="57" w:right="57"/>
              <w:rPr>
                <w:bCs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CECF34C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2062" w:type="dxa"/>
            <w:vAlign w:val="center"/>
          </w:tcPr>
          <w:p w14:paraId="793E6054" w14:textId="6093123A" w:rsidR="00B545F8" w:rsidRPr="008A63CF" w:rsidRDefault="00D83A2F" w:rsidP="004D08FF">
            <w:pPr>
              <w:spacing w:before="120" w:line="276" w:lineRule="auto"/>
              <w:ind w:left="57" w:right="57"/>
              <w:jc w:val="both"/>
            </w:pPr>
            <w:r>
              <w:t xml:space="preserve">Kĩ năng, kết quả </w:t>
            </w:r>
            <w:r w:rsidR="00BB2E32">
              <w:t>các bài thực hành</w:t>
            </w:r>
          </w:p>
        </w:tc>
        <w:tc>
          <w:tcPr>
            <w:tcW w:w="992" w:type="dxa"/>
            <w:vAlign w:val="center"/>
          </w:tcPr>
          <w:p w14:paraId="69027FC8" w14:textId="79A94D7B" w:rsidR="005A2EC8" w:rsidRPr="008A63CF" w:rsidRDefault="00BB2E32" w:rsidP="004D08FF">
            <w:pPr>
              <w:spacing w:before="120" w:line="276" w:lineRule="auto"/>
              <w:ind w:left="57" w:right="57"/>
              <w:jc w:val="center"/>
            </w:pPr>
            <w:r>
              <w:t>50%</w:t>
            </w:r>
          </w:p>
        </w:tc>
        <w:tc>
          <w:tcPr>
            <w:tcW w:w="993" w:type="dxa"/>
            <w:vAlign w:val="center"/>
          </w:tcPr>
          <w:p w14:paraId="1FED12DF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64F9A81C" w14:textId="2C0BCAD7" w:rsidR="005A2EC8" w:rsidRPr="008A63CF" w:rsidRDefault="00A64DAA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CLO5</w:t>
            </w:r>
          </w:p>
        </w:tc>
        <w:tc>
          <w:tcPr>
            <w:tcW w:w="1842" w:type="dxa"/>
          </w:tcPr>
          <w:p w14:paraId="58B335BA" w14:textId="147EADCF" w:rsidR="001B32CD" w:rsidRPr="008A63CF" w:rsidRDefault="00D83A2F" w:rsidP="004D08FF">
            <w:pPr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</w:pPr>
            <w:r>
              <w:t>Điểm trung bình các bài thực hành</w:t>
            </w:r>
          </w:p>
        </w:tc>
      </w:tr>
      <w:tr w:rsidR="005A2EC8" w:rsidRPr="007A577B" w14:paraId="6275E4A5" w14:textId="77777777" w:rsidTr="00070BFF">
        <w:trPr>
          <w:jc w:val="center"/>
        </w:trPr>
        <w:tc>
          <w:tcPr>
            <w:tcW w:w="1361" w:type="dxa"/>
            <w:vAlign w:val="center"/>
          </w:tcPr>
          <w:p w14:paraId="05389D08" w14:textId="77777777" w:rsidR="00526A1C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  <w:lang w:val="vi-VN"/>
              </w:rPr>
              <w:t>A</w:t>
            </w:r>
            <w:r w:rsidRPr="008A63CF">
              <w:rPr>
                <w:bCs/>
              </w:rPr>
              <w:t>3</w:t>
            </w:r>
          </w:p>
          <w:p w14:paraId="67ECF2FA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63CF">
              <w:rPr>
                <w:bCs/>
                <w:lang w:val="vi-VN"/>
              </w:rPr>
              <w:t>Đánh giá cuối kỳ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8324E12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63CF">
              <w:rPr>
                <w:bCs/>
              </w:rPr>
              <w:t>60</w:t>
            </w:r>
            <w:r w:rsidRPr="008A63CF">
              <w:rPr>
                <w:bCs/>
                <w:lang w:val="vi-VN"/>
              </w:rPr>
              <w:t>%</w:t>
            </w:r>
          </w:p>
        </w:tc>
        <w:tc>
          <w:tcPr>
            <w:tcW w:w="2062" w:type="dxa"/>
            <w:vAlign w:val="center"/>
          </w:tcPr>
          <w:p w14:paraId="0CE9B593" w14:textId="4F033704" w:rsidR="00BE41CD" w:rsidRPr="00BB2E32" w:rsidRDefault="00D83A2F" w:rsidP="004D08FF">
            <w:pPr>
              <w:pStyle w:val="ListParagraph"/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Nội  dung kiến thức học phần</w:t>
            </w:r>
            <w:r w:rsidR="00BB2E32">
              <w:rPr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CE7823E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87C8D6B" w14:textId="77777777" w:rsidR="005A2EC8" w:rsidRPr="008A63CF" w:rsidRDefault="005A2EC8" w:rsidP="004D08FF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D4A1651" w14:textId="2882D338" w:rsidR="005A2EC8" w:rsidRPr="008A63CF" w:rsidRDefault="00EA23D2" w:rsidP="00A6544B">
            <w:pPr>
              <w:spacing w:before="120"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CLO2, CLO</w:t>
            </w:r>
            <w:r w:rsidR="00A64DAA">
              <w:rPr>
                <w:bCs/>
              </w:rPr>
              <w:t>5</w:t>
            </w:r>
          </w:p>
        </w:tc>
        <w:tc>
          <w:tcPr>
            <w:tcW w:w="1842" w:type="dxa"/>
          </w:tcPr>
          <w:p w14:paraId="5E46F019" w14:textId="1D559A63" w:rsidR="0042323E" w:rsidRPr="008A63CF" w:rsidRDefault="00343403" w:rsidP="004D08FF">
            <w:pPr>
              <w:pStyle w:val="ListParagraph"/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Bài thi bằng hình thức tự luận</w:t>
            </w:r>
          </w:p>
        </w:tc>
      </w:tr>
    </w:tbl>
    <w:p w14:paraId="7F7E95B6" w14:textId="2CB690F6" w:rsidR="00E7467C" w:rsidRDefault="00A6591A" w:rsidP="004D08FF">
      <w:pPr>
        <w:spacing w:before="120"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6E7264" w:rsidRPr="00526A1C">
        <w:rPr>
          <w:b/>
          <w:bCs/>
          <w:i/>
          <w:sz w:val="26"/>
          <w:szCs w:val="26"/>
        </w:rPr>
        <w:t xml:space="preserve">.2. </w:t>
      </w:r>
      <w:r w:rsidR="00E7467C" w:rsidRPr="00526A1C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Default="00A6591A" w:rsidP="004D08FF">
      <w:pPr>
        <w:spacing w:before="120" w:line="276" w:lineRule="auto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.2.1. </w:t>
      </w:r>
      <w:r w:rsidR="00032BAE">
        <w:rPr>
          <w:bCs/>
          <w:i/>
          <w:sz w:val="26"/>
          <w:szCs w:val="26"/>
          <w:lang w:val="pt-BR"/>
        </w:rPr>
        <w:t>Đánh giá chuyên cần</w:t>
      </w:r>
    </w:p>
    <w:p w14:paraId="6A03092A" w14:textId="6E70421D" w:rsidR="00852514" w:rsidRDefault="009C49CC" w:rsidP="004D08FF">
      <w:pPr>
        <w:spacing w:before="120" w:line="276" w:lineRule="auto"/>
        <w:ind w:firstLine="720"/>
        <w:jc w:val="both"/>
        <w:rPr>
          <w:bCs/>
          <w:iCs/>
          <w:sz w:val="26"/>
          <w:szCs w:val="26"/>
          <w:lang w:val="pt-BR"/>
        </w:rPr>
      </w:pPr>
      <w:r>
        <w:rPr>
          <w:bCs/>
          <w:iCs/>
          <w:sz w:val="26"/>
          <w:szCs w:val="26"/>
          <w:lang w:val="pt-BR"/>
        </w:rPr>
        <w:t xml:space="preserve">Đánh giá chuyên cần theo thang điểm 10 dựa trên 3 tiêu chí: </w:t>
      </w:r>
      <w:r w:rsidR="00E738B3">
        <w:rPr>
          <w:bCs/>
          <w:iCs/>
          <w:sz w:val="26"/>
          <w:szCs w:val="26"/>
          <w:lang w:val="pt-BR"/>
        </w:rPr>
        <w:t>D</w:t>
      </w:r>
      <w:r>
        <w:rPr>
          <w:bCs/>
          <w:iCs/>
          <w:sz w:val="26"/>
          <w:szCs w:val="26"/>
          <w:lang w:val="pt-BR"/>
        </w:rPr>
        <w:t>ự lớp, ý thức trên lớp, ý thức tự học cụ thể theo bảng 5.</w:t>
      </w:r>
    </w:p>
    <w:p w14:paraId="53B26477" w14:textId="77777777" w:rsidR="00E738B3" w:rsidRDefault="00E738B3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14:paraId="081F6317" w14:textId="63A5336A" w:rsidR="009C49CC" w:rsidRPr="00DE5B07" w:rsidRDefault="009C49CC" w:rsidP="009C49CC">
      <w:pPr>
        <w:jc w:val="center"/>
        <w:rPr>
          <w:b/>
          <w:bCs/>
          <w:sz w:val="26"/>
          <w:szCs w:val="26"/>
          <w:lang w:val="pt-BR"/>
        </w:rPr>
      </w:pPr>
      <w:r w:rsidRPr="00DE5B07">
        <w:rPr>
          <w:b/>
          <w:bCs/>
          <w:sz w:val="26"/>
          <w:szCs w:val="26"/>
          <w:lang w:val="pt-BR"/>
        </w:rPr>
        <w:lastRenderedPageBreak/>
        <w:t>Bảng 5</w:t>
      </w:r>
      <w:r>
        <w:rPr>
          <w:b/>
          <w:bCs/>
          <w:sz w:val="26"/>
          <w:szCs w:val="26"/>
          <w:lang w:val="pt-BR"/>
        </w:rPr>
        <w:t>. Tiêu chí, biểu điểm đánh giá chuyên cần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268"/>
        <w:gridCol w:w="3368"/>
      </w:tblGrid>
      <w:tr w:rsidR="009C49CC" w14:paraId="0FD62C79" w14:textId="77777777" w:rsidTr="00DC73B1">
        <w:tc>
          <w:tcPr>
            <w:tcW w:w="1101" w:type="dxa"/>
            <w:vMerge w:val="restart"/>
            <w:vAlign w:val="center"/>
          </w:tcPr>
          <w:p w14:paraId="37291929" w14:textId="3FDEBAB9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>Điểm</w:t>
            </w:r>
            <w:r>
              <w:rPr>
                <w:b/>
                <w:bCs/>
                <w:lang w:val="pt-BR"/>
              </w:rPr>
              <w:t xml:space="preserve"> cho mỗi mục</w:t>
            </w:r>
          </w:p>
        </w:tc>
        <w:tc>
          <w:tcPr>
            <w:tcW w:w="8187" w:type="dxa"/>
            <w:gridSpan w:val="3"/>
            <w:vAlign w:val="center"/>
          </w:tcPr>
          <w:p w14:paraId="3EB70F63" w14:textId="77777777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>Nội dung, tiêu chí đánh giá</w:t>
            </w:r>
          </w:p>
        </w:tc>
      </w:tr>
      <w:tr w:rsidR="009C49CC" w14:paraId="667AC6DD" w14:textId="77777777" w:rsidTr="00DC73B1">
        <w:tc>
          <w:tcPr>
            <w:tcW w:w="1101" w:type="dxa"/>
            <w:vMerge/>
            <w:vAlign w:val="center"/>
          </w:tcPr>
          <w:p w14:paraId="2674D9D4" w14:textId="77777777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551" w:type="dxa"/>
          </w:tcPr>
          <w:p w14:paraId="6BD55282" w14:textId="77777777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>Dự lớp</w:t>
            </w:r>
          </w:p>
          <w:p w14:paraId="71CB43C7" w14:textId="77777777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>(30%)</w:t>
            </w:r>
          </w:p>
        </w:tc>
        <w:tc>
          <w:tcPr>
            <w:tcW w:w="2268" w:type="dxa"/>
          </w:tcPr>
          <w:p w14:paraId="1DF4218E" w14:textId="77777777" w:rsidR="009C49CC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 xml:space="preserve">Ý thức </w:t>
            </w:r>
          </w:p>
          <w:p w14:paraId="39B80C98" w14:textId="77777777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>học trên lớp</w:t>
            </w:r>
          </w:p>
          <w:p w14:paraId="64C7EC0C" w14:textId="77777777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>(30%)</w:t>
            </w:r>
          </w:p>
        </w:tc>
        <w:tc>
          <w:tcPr>
            <w:tcW w:w="3368" w:type="dxa"/>
          </w:tcPr>
          <w:p w14:paraId="64B7777A" w14:textId="77777777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>Ý thức tự học</w:t>
            </w:r>
          </w:p>
          <w:p w14:paraId="6D6F6B78" w14:textId="77777777" w:rsidR="009C49CC" w:rsidRPr="007A577B" w:rsidRDefault="009C49CC" w:rsidP="00DC73B1">
            <w:pPr>
              <w:jc w:val="center"/>
              <w:rPr>
                <w:b/>
                <w:bCs/>
                <w:lang w:val="pt-BR"/>
              </w:rPr>
            </w:pPr>
            <w:r w:rsidRPr="007A577B">
              <w:rPr>
                <w:b/>
                <w:bCs/>
                <w:lang w:val="pt-BR"/>
              </w:rPr>
              <w:t>(40%)</w:t>
            </w:r>
          </w:p>
        </w:tc>
      </w:tr>
      <w:tr w:rsidR="009C49CC" w14:paraId="44CDA61F" w14:textId="77777777" w:rsidTr="00DC73B1">
        <w:tc>
          <w:tcPr>
            <w:tcW w:w="1101" w:type="dxa"/>
            <w:vAlign w:val="center"/>
          </w:tcPr>
          <w:p w14:paraId="0F2BF843" w14:textId="41B99B53" w:rsidR="009C49CC" w:rsidRPr="007A577B" w:rsidRDefault="009C49CC" w:rsidP="00DC73B1">
            <w:pPr>
              <w:jc w:val="center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4</w:t>
            </w:r>
            <w:r>
              <w:rPr>
                <w:bCs/>
                <w:lang w:val="pt-B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4DFCC01" w14:textId="77777777" w:rsidR="009C49CC" w:rsidRPr="007A577B" w:rsidRDefault="009C49CC" w:rsidP="00DC73B1">
            <w:pPr>
              <w:jc w:val="center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-</w:t>
            </w:r>
          </w:p>
        </w:tc>
        <w:tc>
          <w:tcPr>
            <w:tcW w:w="2268" w:type="dxa"/>
            <w:vAlign w:val="center"/>
          </w:tcPr>
          <w:p w14:paraId="38A1F58A" w14:textId="77777777" w:rsidR="009C49CC" w:rsidRPr="007A577B" w:rsidRDefault="009C49CC" w:rsidP="00DC73B1">
            <w:pPr>
              <w:jc w:val="center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-</w:t>
            </w:r>
          </w:p>
        </w:tc>
        <w:tc>
          <w:tcPr>
            <w:tcW w:w="3368" w:type="dxa"/>
          </w:tcPr>
          <w:p w14:paraId="38558B4C" w14:textId="3CBDF57A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 xml:space="preserve">Thực hiện 100% các nhiệm vụ học tập </w:t>
            </w:r>
            <w:r w:rsidR="00F06AA9">
              <w:rPr>
                <w:bCs/>
                <w:lang w:val="pt-BR"/>
              </w:rPr>
              <w:t>GV</w:t>
            </w:r>
            <w:r w:rsidRPr="007A577B">
              <w:rPr>
                <w:bCs/>
                <w:lang w:val="pt-BR"/>
              </w:rPr>
              <w:t xml:space="preserve"> giao; chủ động chuẩn bị câu hỏi thể hiện có ý thức nghiên cứu tài liệu.</w:t>
            </w:r>
          </w:p>
        </w:tc>
      </w:tr>
      <w:tr w:rsidR="009C49CC" w14:paraId="2857FD5A" w14:textId="77777777" w:rsidTr="00DC73B1">
        <w:tc>
          <w:tcPr>
            <w:tcW w:w="1101" w:type="dxa"/>
            <w:vAlign w:val="center"/>
          </w:tcPr>
          <w:p w14:paraId="206ABFFE" w14:textId="77777777" w:rsidR="009C49CC" w:rsidRPr="007A577B" w:rsidRDefault="009C49CC" w:rsidP="00DC73B1">
            <w:pPr>
              <w:jc w:val="center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3</w:t>
            </w:r>
          </w:p>
        </w:tc>
        <w:tc>
          <w:tcPr>
            <w:tcW w:w="2551" w:type="dxa"/>
          </w:tcPr>
          <w:p w14:paraId="3A5426C0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Dự đủ, đúng giờ 100% số tiết trên lớp.</w:t>
            </w:r>
          </w:p>
        </w:tc>
        <w:tc>
          <w:tcPr>
            <w:tcW w:w="2268" w:type="dxa"/>
          </w:tcPr>
          <w:p w14:paraId="495F656C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Tích cực luyện tập, trao đổi, thảo luận, đặt câu hỏi.</w:t>
            </w:r>
          </w:p>
        </w:tc>
        <w:tc>
          <w:tcPr>
            <w:tcW w:w="3368" w:type="dxa"/>
          </w:tcPr>
          <w:p w14:paraId="6BC2B99F" w14:textId="4F046719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 xml:space="preserve">Thực hiện từ 100% các nhiệm vụ học tập </w:t>
            </w:r>
            <w:r w:rsidR="00F06AA9">
              <w:rPr>
                <w:bCs/>
                <w:lang w:val="pt-BR"/>
              </w:rPr>
              <w:t>GV</w:t>
            </w:r>
            <w:r w:rsidRPr="007A577B">
              <w:rPr>
                <w:bCs/>
                <w:lang w:val="pt-BR"/>
              </w:rPr>
              <w:t xml:space="preserve"> giao.</w:t>
            </w:r>
          </w:p>
        </w:tc>
      </w:tr>
      <w:tr w:rsidR="009C49CC" w14:paraId="5669232C" w14:textId="77777777" w:rsidTr="00DC73B1">
        <w:tc>
          <w:tcPr>
            <w:tcW w:w="1101" w:type="dxa"/>
            <w:vAlign w:val="center"/>
          </w:tcPr>
          <w:p w14:paraId="529F3172" w14:textId="77777777" w:rsidR="009C49CC" w:rsidRPr="007A577B" w:rsidRDefault="009C49CC" w:rsidP="00DC73B1">
            <w:pPr>
              <w:jc w:val="center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2</w:t>
            </w:r>
          </w:p>
        </w:tc>
        <w:tc>
          <w:tcPr>
            <w:tcW w:w="2551" w:type="dxa"/>
          </w:tcPr>
          <w:p w14:paraId="4038D4C1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Dự đủ, đúng giờ &gt;= 90% số tiết trên lớp</w:t>
            </w:r>
          </w:p>
        </w:tc>
        <w:tc>
          <w:tcPr>
            <w:tcW w:w="2268" w:type="dxa"/>
          </w:tcPr>
          <w:p w14:paraId="5F46D0FE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Có ý thức luyện tập, trao đổi, thảo luận.</w:t>
            </w:r>
          </w:p>
        </w:tc>
        <w:tc>
          <w:tcPr>
            <w:tcW w:w="3368" w:type="dxa"/>
          </w:tcPr>
          <w:p w14:paraId="3ACC9B28" w14:textId="0DD39D8B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 xml:space="preserve">Thực hiện từ 75% các nhiệm vụ học tập </w:t>
            </w:r>
            <w:r w:rsidR="00F06AA9">
              <w:rPr>
                <w:bCs/>
                <w:lang w:val="pt-BR"/>
              </w:rPr>
              <w:t>GV</w:t>
            </w:r>
            <w:r w:rsidRPr="007A577B">
              <w:rPr>
                <w:bCs/>
                <w:lang w:val="pt-BR"/>
              </w:rPr>
              <w:t xml:space="preserve"> giao.</w:t>
            </w:r>
          </w:p>
        </w:tc>
      </w:tr>
      <w:tr w:rsidR="009C49CC" w14:paraId="20D28932" w14:textId="77777777" w:rsidTr="00DC73B1">
        <w:tc>
          <w:tcPr>
            <w:tcW w:w="1101" w:type="dxa"/>
            <w:vAlign w:val="center"/>
          </w:tcPr>
          <w:p w14:paraId="1A77406E" w14:textId="77777777" w:rsidR="009C49CC" w:rsidRPr="007A577B" w:rsidRDefault="009C49CC" w:rsidP="00DC73B1">
            <w:pPr>
              <w:jc w:val="center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1</w:t>
            </w:r>
          </w:p>
        </w:tc>
        <w:tc>
          <w:tcPr>
            <w:tcW w:w="2551" w:type="dxa"/>
          </w:tcPr>
          <w:p w14:paraId="6BEF6F96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Dự đủ, đúng giờ &gt;= 80% số tiết trên lớp</w:t>
            </w:r>
          </w:p>
        </w:tc>
        <w:tc>
          <w:tcPr>
            <w:tcW w:w="2268" w:type="dxa"/>
          </w:tcPr>
          <w:p w14:paraId="5B98AD19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Học tập thụ động</w:t>
            </w:r>
          </w:p>
        </w:tc>
        <w:tc>
          <w:tcPr>
            <w:tcW w:w="3368" w:type="dxa"/>
          </w:tcPr>
          <w:p w14:paraId="0B358F99" w14:textId="48DB4650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 xml:space="preserve">Thực hiện từ 50% các nhiệm vụ học tập </w:t>
            </w:r>
            <w:r w:rsidR="00F06AA9">
              <w:rPr>
                <w:bCs/>
                <w:lang w:val="pt-BR"/>
              </w:rPr>
              <w:t>GV</w:t>
            </w:r>
            <w:r w:rsidRPr="007A577B">
              <w:rPr>
                <w:bCs/>
                <w:lang w:val="pt-BR"/>
              </w:rPr>
              <w:t xml:space="preserve"> giao.</w:t>
            </w:r>
          </w:p>
        </w:tc>
      </w:tr>
      <w:tr w:rsidR="009C49CC" w14:paraId="21B9D751" w14:textId="77777777" w:rsidTr="00DC73B1">
        <w:tc>
          <w:tcPr>
            <w:tcW w:w="1101" w:type="dxa"/>
            <w:vAlign w:val="center"/>
          </w:tcPr>
          <w:p w14:paraId="47E607E0" w14:textId="77777777" w:rsidR="009C49CC" w:rsidRPr="007A577B" w:rsidRDefault="009C49CC" w:rsidP="00DC73B1">
            <w:pPr>
              <w:jc w:val="center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0</w:t>
            </w:r>
          </w:p>
        </w:tc>
        <w:tc>
          <w:tcPr>
            <w:tcW w:w="2551" w:type="dxa"/>
          </w:tcPr>
          <w:p w14:paraId="5EC8E581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Tham dự ít hơn 80% số tiết trên lớp</w:t>
            </w:r>
          </w:p>
          <w:p w14:paraId="5C196A7E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 xml:space="preserve">* Không đủ điều kiện dự thi kết thúc học phần </w:t>
            </w:r>
          </w:p>
        </w:tc>
        <w:tc>
          <w:tcPr>
            <w:tcW w:w="2268" w:type="dxa"/>
          </w:tcPr>
          <w:p w14:paraId="56173B70" w14:textId="77777777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>Thái độ học tập không thích cực</w:t>
            </w:r>
          </w:p>
        </w:tc>
        <w:tc>
          <w:tcPr>
            <w:tcW w:w="3368" w:type="dxa"/>
          </w:tcPr>
          <w:p w14:paraId="54502575" w14:textId="728F3212" w:rsidR="009C49CC" w:rsidRPr="007A577B" w:rsidRDefault="009C49CC" w:rsidP="009C49CC">
            <w:pPr>
              <w:jc w:val="both"/>
              <w:rPr>
                <w:bCs/>
                <w:lang w:val="pt-BR"/>
              </w:rPr>
            </w:pPr>
            <w:r w:rsidRPr="007A577B">
              <w:rPr>
                <w:bCs/>
                <w:lang w:val="pt-BR"/>
              </w:rPr>
              <w:t xml:space="preserve">Thực hiện ít hơn 50% các nhiệm vụ học tập </w:t>
            </w:r>
            <w:r w:rsidR="00F06AA9">
              <w:rPr>
                <w:bCs/>
                <w:lang w:val="pt-BR"/>
              </w:rPr>
              <w:t>GV</w:t>
            </w:r>
            <w:r w:rsidRPr="007A577B">
              <w:rPr>
                <w:bCs/>
                <w:lang w:val="pt-BR"/>
              </w:rPr>
              <w:t xml:space="preserve"> giao.</w:t>
            </w:r>
          </w:p>
        </w:tc>
      </w:tr>
    </w:tbl>
    <w:p w14:paraId="326AA8DE" w14:textId="29BE6F07" w:rsidR="00EB6F95" w:rsidRPr="00032BAE" w:rsidRDefault="00A6591A" w:rsidP="00F06AA9">
      <w:pPr>
        <w:widowControl w:val="0"/>
        <w:shd w:val="clear" w:color="auto" w:fill="FFFFFF"/>
        <w:snapToGrid w:val="0"/>
        <w:spacing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.2.2. </w:t>
      </w:r>
      <w:r w:rsidR="00EB6F95" w:rsidRPr="00032BAE">
        <w:rPr>
          <w:bCs/>
          <w:i/>
          <w:sz w:val="26"/>
          <w:szCs w:val="26"/>
          <w:lang w:val="pt-BR"/>
        </w:rPr>
        <w:t xml:space="preserve">Kiểm tra </w:t>
      </w:r>
      <w:r w:rsidR="00F06AA9">
        <w:rPr>
          <w:bCs/>
          <w:i/>
          <w:sz w:val="26"/>
          <w:szCs w:val="26"/>
          <w:lang w:val="pt-BR"/>
        </w:rPr>
        <w:t>giữa</w:t>
      </w:r>
      <w:r w:rsidR="00EB6F95" w:rsidRPr="00032BAE">
        <w:rPr>
          <w:bCs/>
          <w:i/>
          <w:sz w:val="26"/>
          <w:szCs w:val="26"/>
          <w:lang w:val="pt-BR"/>
        </w:rPr>
        <w:t xml:space="preserve"> kỳ</w:t>
      </w:r>
    </w:p>
    <w:p w14:paraId="496E2679" w14:textId="0A350F60" w:rsidR="00EA23D2" w:rsidRDefault="00EA23D2" w:rsidP="00F06AA9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Bài</w:t>
      </w:r>
      <w:r w:rsidR="00A64DAA">
        <w:rPr>
          <w:sz w:val="26"/>
          <w:szCs w:val="26"/>
          <w:lang w:val="pt-BR"/>
        </w:rPr>
        <w:t xml:space="preserve"> kiểm tra</w:t>
      </w:r>
      <w:r>
        <w:rPr>
          <w:sz w:val="26"/>
          <w:szCs w:val="26"/>
          <w:lang w:val="pt-BR"/>
        </w:rPr>
        <w:t xml:space="preserve"> 1</w:t>
      </w:r>
    </w:p>
    <w:p w14:paraId="40DD158E" w14:textId="4948A8A7" w:rsidR="001772E1" w:rsidRPr="007A04A3" w:rsidRDefault="00EB6F95" w:rsidP="00F06AA9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</w:t>
      </w:r>
      <w:r w:rsidR="002F2DB6" w:rsidRPr="007A04A3">
        <w:rPr>
          <w:sz w:val="26"/>
          <w:szCs w:val="26"/>
          <w:lang w:val="pt-BR"/>
        </w:rPr>
        <w:t xml:space="preserve">Nội dung: </w:t>
      </w:r>
      <w:r w:rsidR="00EA23D2">
        <w:rPr>
          <w:sz w:val="26"/>
          <w:szCs w:val="26"/>
          <w:lang w:val="pt-BR"/>
        </w:rPr>
        <w:t xml:space="preserve">Kiến thức chương </w:t>
      </w:r>
      <w:r w:rsidR="00F06AA9">
        <w:rPr>
          <w:sz w:val="26"/>
          <w:szCs w:val="26"/>
          <w:lang w:val="pt-BR"/>
        </w:rPr>
        <w:t>2.</w:t>
      </w:r>
    </w:p>
    <w:p w14:paraId="7C90C3CF" w14:textId="61C910E8" w:rsidR="00EB6F95" w:rsidRPr="007A04A3" w:rsidRDefault="00EB6F95" w:rsidP="00F06AA9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 w:rsidR="00EA23D2">
        <w:rPr>
          <w:sz w:val="26"/>
          <w:szCs w:val="26"/>
          <w:lang w:val="pt-BR"/>
        </w:rPr>
        <w:t>Tự luận</w:t>
      </w:r>
    </w:p>
    <w:p w14:paraId="58B4CED7" w14:textId="37EED061" w:rsidR="00EB6F95" w:rsidRPr="007A04A3" w:rsidRDefault="00EB6F95" w:rsidP="00F06AA9">
      <w:pPr>
        <w:widowControl w:val="0"/>
        <w:spacing w:line="276" w:lineRule="auto"/>
        <w:ind w:firstLine="720"/>
        <w:jc w:val="both"/>
        <w:rPr>
          <w:iCs/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 w:rsidR="00F06AA9">
        <w:rPr>
          <w:sz w:val="26"/>
          <w:szCs w:val="26"/>
          <w:lang w:val="pt-BR"/>
        </w:rPr>
        <w:t>50</w:t>
      </w:r>
      <w:r w:rsidR="00A922BB">
        <w:rPr>
          <w:sz w:val="26"/>
          <w:szCs w:val="26"/>
          <w:lang w:val="pt-BR"/>
        </w:rPr>
        <w:t xml:space="preserve"> </w:t>
      </w:r>
      <w:r w:rsidRPr="007A04A3">
        <w:rPr>
          <w:sz w:val="26"/>
          <w:szCs w:val="26"/>
          <w:lang w:val="pt-BR"/>
        </w:rPr>
        <w:t xml:space="preserve"> phút</w:t>
      </w:r>
    </w:p>
    <w:p w14:paraId="2B6FE4A6" w14:textId="3275DA2E" w:rsidR="00EB6F95" w:rsidRPr="00C838A9" w:rsidRDefault="00C838A9" w:rsidP="004D08FF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 w:rsidR="009C49CC">
        <w:rPr>
          <w:b/>
          <w:sz w:val="26"/>
          <w:szCs w:val="26"/>
          <w:lang w:val="pt-BR"/>
        </w:rPr>
        <w:t>6</w:t>
      </w:r>
      <w:r w:rsidRPr="00C838A9">
        <w:rPr>
          <w:b/>
          <w:sz w:val="26"/>
          <w:szCs w:val="26"/>
          <w:lang w:val="pt-BR"/>
        </w:rPr>
        <w:t xml:space="preserve">. </w:t>
      </w:r>
      <w:r w:rsidR="00EB6F95" w:rsidRPr="00C838A9">
        <w:rPr>
          <w:b/>
          <w:sz w:val="26"/>
          <w:szCs w:val="26"/>
          <w:lang w:val="pt-BR"/>
        </w:rPr>
        <w:t>Tiêu chí</w:t>
      </w:r>
      <w:r w:rsidRPr="00C838A9">
        <w:rPr>
          <w:b/>
          <w:sz w:val="26"/>
          <w:szCs w:val="26"/>
          <w:lang w:val="pt-BR"/>
        </w:rPr>
        <w:t>, biểu điểm đánh giá bài kiểm tra định kì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205"/>
        <w:gridCol w:w="4507"/>
        <w:gridCol w:w="938"/>
        <w:gridCol w:w="951"/>
      </w:tblGrid>
      <w:tr w:rsidR="00F904A0" w:rsidRPr="00A922BB" w14:paraId="0AAA984A" w14:textId="77777777" w:rsidTr="000155E2">
        <w:trPr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646" w14:textId="77777777" w:rsidR="00F904A0" w:rsidRPr="006F00EC" w:rsidRDefault="00F904A0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STT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0B1" w14:textId="77777777" w:rsidR="00F904A0" w:rsidRPr="006F00EC" w:rsidRDefault="00F904A0" w:rsidP="004D08FF">
            <w:pPr>
              <w:widowControl w:val="0"/>
              <w:shd w:val="clear" w:color="auto" w:fill="FFFFFF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A0A7C" w14:textId="77777777" w:rsidR="00F904A0" w:rsidRPr="006F00EC" w:rsidRDefault="00F904A0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0E4E8" w14:textId="77777777" w:rsidR="00F904A0" w:rsidRPr="006F00EC" w:rsidRDefault="00F904A0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A520D" w14:textId="77777777" w:rsidR="00F904A0" w:rsidRPr="006F00EC" w:rsidRDefault="00F904A0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0155E2" w:rsidRPr="00526A1C" w14:paraId="5883BF9A" w14:textId="77777777" w:rsidTr="000155E2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0102" w14:textId="77777777" w:rsidR="000155E2" w:rsidRPr="00526A1C" w:rsidRDefault="000155E2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76D" w14:textId="77777777" w:rsidR="00165627" w:rsidRDefault="00165627" w:rsidP="00165627">
            <w:pPr>
              <w:jc w:val="both"/>
              <w:rPr>
                <w:bCs/>
              </w:rPr>
            </w:pPr>
            <w:r>
              <w:rPr>
                <w:bCs/>
              </w:rPr>
              <w:t>Các cân bằng trong dung dịch: axit - bazơ, tạo phức, kết tủa, oxi hóa – khử.</w:t>
            </w:r>
          </w:p>
          <w:p w14:paraId="34B0976C" w14:textId="73B252E2" w:rsidR="000155E2" w:rsidRPr="00526A1C" w:rsidRDefault="00165627" w:rsidP="0041090E">
            <w:pPr>
              <w:jc w:val="both"/>
              <w:rPr>
                <w:lang w:val="pt-BR"/>
              </w:rPr>
            </w:pPr>
            <w:r>
              <w:rPr>
                <w:bCs/>
              </w:rPr>
              <w:t>- Các phương pháp phân tích định lượng: phương pháp hóa học, phương pháp hóa lý</w:t>
            </w:r>
            <w:r w:rsidR="0041090E">
              <w:rPr>
                <w:bCs/>
              </w:rPr>
              <w:t>.</w:t>
            </w:r>
          </w:p>
        </w:tc>
        <w:tc>
          <w:tcPr>
            <w:tcW w:w="2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58" w14:textId="77777777" w:rsidR="000155E2" w:rsidRDefault="00A64DAA" w:rsidP="00261752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Sinh viên trình bày đúng, đủ các yêu cầu của </w:t>
            </w:r>
            <w:r w:rsidR="00261752">
              <w:rPr>
                <w:lang w:val="pt-BR"/>
              </w:rPr>
              <w:t>đáp án</w:t>
            </w:r>
          </w:p>
          <w:p w14:paraId="2AA083C0" w14:textId="56526B3B" w:rsidR="00261752" w:rsidRPr="00526A1C" w:rsidRDefault="00261752" w:rsidP="00261752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Nếu sinh viên trình bày theo cách khác mà vẫn đảm bảo yêu cầu của đáp án thì cho điểm tối đa.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B1B50" w14:textId="1C049885" w:rsidR="000155E2" w:rsidRPr="00526A1C" w:rsidRDefault="00EA23D2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F904A0" w:rsidRPr="00526A1C" w14:paraId="7444C6B4" w14:textId="77777777" w:rsidTr="000155E2">
        <w:tc>
          <w:tcPr>
            <w:tcW w:w="4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1D6" w14:textId="77777777" w:rsidR="00F904A0" w:rsidRPr="00F904A0" w:rsidRDefault="00F904A0" w:rsidP="004D08FF">
            <w:pPr>
              <w:widowControl w:val="0"/>
              <w:snapToGrid w:val="0"/>
              <w:spacing w:before="120" w:line="276" w:lineRule="auto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Tổng điểm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5679D" w14:textId="77777777" w:rsidR="00F904A0" w:rsidRPr="00F904A0" w:rsidRDefault="00F904A0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10</w:t>
            </w:r>
          </w:p>
        </w:tc>
      </w:tr>
    </w:tbl>
    <w:p w14:paraId="26EB6481" w14:textId="4610B69E" w:rsidR="00EA23D2" w:rsidRPr="00EA23D2" w:rsidRDefault="00EA23D2" w:rsidP="00F06AA9">
      <w:pPr>
        <w:widowControl w:val="0"/>
        <w:shd w:val="clear" w:color="auto" w:fill="FFFFFF"/>
        <w:snapToGrid w:val="0"/>
        <w:spacing w:line="276" w:lineRule="auto"/>
        <w:jc w:val="both"/>
        <w:rPr>
          <w:sz w:val="26"/>
          <w:szCs w:val="26"/>
          <w:lang w:val="pt-BR"/>
        </w:rPr>
      </w:pPr>
      <w:r w:rsidRPr="00EA23D2">
        <w:rPr>
          <w:sz w:val="26"/>
          <w:szCs w:val="26"/>
          <w:lang w:val="pt-BR"/>
        </w:rPr>
        <w:t xml:space="preserve">Bài </w:t>
      </w:r>
      <w:r w:rsidR="00A64DAA">
        <w:rPr>
          <w:sz w:val="26"/>
          <w:szCs w:val="26"/>
          <w:lang w:val="pt-BR"/>
        </w:rPr>
        <w:t xml:space="preserve">kiểm tra </w:t>
      </w:r>
      <w:r w:rsidRPr="00EA23D2">
        <w:rPr>
          <w:sz w:val="26"/>
          <w:szCs w:val="26"/>
          <w:lang w:val="pt-BR"/>
        </w:rPr>
        <w:t>2</w:t>
      </w:r>
    </w:p>
    <w:p w14:paraId="3B21A36C" w14:textId="457D1561" w:rsidR="00EA23D2" w:rsidRPr="007A04A3" w:rsidRDefault="00EA23D2" w:rsidP="00F06AA9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Nội dung: </w:t>
      </w:r>
      <w:r>
        <w:rPr>
          <w:sz w:val="26"/>
          <w:szCs w:val="26"/>
          <w:lang w:val="pt-BR"/>
        </w:rPr>
        <w:t>Kĩ năng và kết quả thực hành</w:t>
      </w:r>
    </w:p>
    <w:p w14:paraId="1487410D" w14:textId="7DC505D7" w:rsidR="00EA23D2" w:rsidRPr="007A04A3" w:rsidRDefault="00EA23D2" w:rsidP="00F06AA9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Điểm trung bình bài tường trình</w:t>
      </w:r>
      <w:r w:rsidR="00E738B3">
        <w:rPr>
          <w:sz w:val="26"/>
          <w:szCs w:val="26"/>
          <w:lang w:val="pt-BR"/>
        </w:rPr>
        <w:t>.</w:t>
      </w:r>
    </w:p>
    <w:p w14:paraId="15144360" w14:textId="6E3FD6B2" w:rsidR="00EA23D2" w:rsidRPr="00C838A9" w:rsidRDefault="00EA23D2" w:rsidP="004D08FF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 w:rsidR="009C49CC">
        <w:rPr>
          <w:b/>
          <w:sz w:val="26"/>
          <w:szCs w:val="26"/>
          <w:lang w:val="pt-BR"/>
        </w:rPr>
        <w:t>7</w:t>
      </w:r>
      <w:r w:rsidRPr="00C838A9">
        <w:rPr>
          <w:b/>
          <w:sz w:val="26"/>
          <w:szCs w:val="26"/>
          <w:lang w:val="pt-BR"/>
        </w:rPr>
        <w:t>. Tiêu chí, biểu điểm đánh giá bài kiểm tra định kì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205"/>
        <w:gridCol w:w="4507"/>
        <w:gridCol w:w="938"/>
        <w:gridCol w:w="951"/>
      </w:tblGrid>
      <w:tr w:rsidR="00EA23D2" w:rsidRPr="00A922BB" w14:paraId="33C32DA3" w14:textId="77777777" w:rsidTr="009F246C">
        <w:trPr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69B" w14:textId="77777777" w:rsidR="00EA23D2" w:rsidRPr="006F00EC" w:rsidRDefault="00EA23D2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STT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301" w14:textId="77777777" w:rsidR="00EA23D2" w:rsidRPr="006F00EC" w:rsidRDefault="00EA23D2" w:rsidP="004D08FF">
            <w:pPr>
              <w:widowControl w:val="0"/>
              <w:shd w:val="clear" w:color="auto" w:fill="FFFFFF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BA061" w14:textId="77777777" w:rsidR="00EA23D2" w:rsidRPr="006F00EC" w:rsidRDefault="00EA23D2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7C2F" w14:textId="77777777" w:rsidR="00EA23D2" w:rsidRPr="006F00EC" w:rsidRDefault="00EA23D2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CF3D6" w14:textId="77777777" w:rsidR="00EA23D2" w:rsidRPr="006F00EC" w:rsidRDefault="00EA23D2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EA23D2" w:rsidRPr="00526A1C" w14:paraId="50F1868B" w14:textId="77777777" w:rsidTr="009F246C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7E9B" w14:textId="75A7695C" w:rsidR="00EA23D2" w:rsidRPr="00526A1C" w:rsidRDefault="00EA23D2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9B5" w14:textId="71E9497F" w:rsidR="00EA23D2" w:rsidRPr="00526A1C" w:rsidRDefault="00261752" w:rsidP="00A64DAA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K</w:t>
            </w:r>
            <w:r w:rsidR="00EA23D2">
              <w:rPr>
                <w:lang w:val="pt-BR"/>
              </w:rPr>
              <w:t>ết quả bài thực hành các thí nghiệm</w:t>
            </w:r>
          </w:p>
        </w:tc>
        <w:tc>
          <w:tcPr>
            <w:tcW w:w="2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04D" w14:textId="3D8C3782" w:rsidR="00261752" w:rsidRDefault="00261752" w:rsidP="00A64DAA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Tham gia đủ các buổi học thực hành.</w:t>
            </w:r>
          </w:p>
          <w:p w14:paraId="5F3A676E" w14:textId="3B59743A" w:rsidR="00261752" w:rsidRDefault="00261752" w:rsidP="00A64DAA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Tích cực trong các buổi thực hành.</w:t>
            </w:r>
          </w:p>
          <w:p w14:paraId="1092B183" w14:textId="1B22A8E8" w:rsidR="00261752" w:rsidRDefault="00261752" w:rsidP="00261752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K</w:t>
            </w:r>
            <w:r w:rsidR="00EA23D2">
              <w:rPr>
                <w:lang w:val="pt-BR"/>
              </w:rPr>
              <w:t>ỹ năng thực hiện các thí nghiệm</w:t>
            </w:r>
            <w:r w:rsidR="0041090E">
              <w:rPr>
                <w:lang w:val="pt-BR"/>
              </w:rPr>
              <w:t>.</w:t>
            </w:r>
          </w:p>
          <w:p w14:paraId="07550D7A" w14:textId="3D3B6B7C" w:rsidR="00EA23D2" w:rsidRPr="00526A1C" w:rsidRDefault="00261752" w:rsidP="00261752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- K</w:t>
            </w:r>
            <w:r w:rsidR="00EA23D2">
              <w:rPr>
                <w:lang w:val="pt-BR"/>
              </w:rPr>
              <w:t>ết quả thí nghiệm có độ</w:t>
            </w:r>
            <w:r w:rsidR="00A64DAA">
              <w:rPr>
                <w:lang w:val="pt-BR"/>
              </w:rPr>
              <w:t xml:space="preserve"> chính </w:t>
            </w:r>
            <w:r w:rsidR="00EA23D2">
              <w:rPr>
                <w:lang w:val="pt-BR"/>
              </w:rPr>
              <w:t>xác cao</w:t>
            </w:r>
            <w:r>
              <w:rPr>
                <w:lang w:val="pt-BR"/>
              </w:rPr>
              <w:t xml:space="preserve"> (bài tường trình).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C80D" w14:textId="3E820924" w:rsidR="00EA23D2" w:rsidRPr="00526A1C" w:rsidRDefault="00EA23D2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10</w:t>
            </w:r>
          </w:p>
        </w:tc>
      </w:tr>
      <w:tr w:rsidR="00EA23D2" w:rsidRPr="00526A1C" w14:paraId="778D6541" w14:textId="77777777" w:rsidTr="009F246C">
        <w:tc>
          <w:tcPr>
            <w:tcW w:w="4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FC4" w14:textId="77777777" w:rsidR="00EA23D2" w:rsidRPr="00F904A0" w:rsidRDefault="00EA23D2" w:rsidP="004D08FF">
            <w:pPr>
              <w:widowControl w:val="0"/>
              <w:snapToGrid w:val="0"/>
              <w:spacing w:before="120" w:line="276" w:lineRule="auto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lastRenderedPageBreak/>
              <w:t>Tổng điểm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781DA" w14:textId="77777777" w:rsidR="00EA23D2" w:rsidRPr="00F904A0" w:rsidRDefault="00EA23D2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10</w:t>
            </w:r>
          </w:p>
        </w:tc>
      </w:tr>
    </w:tbl>
    <w:p w14:paraId="0D87CAF9" w14:textId="3A88A33E" w:rsidR="00EB6F95" w:rsidRPr="00892B26" w:rsidRDefault="00A6591A" w:rsidP="00F06AA9">
      <w:pPr>
        <w:widowControl w:val="0"/>
        <w:shd w:val="clear" w:color="auto" w:fill="FFFFFF"/>
        <w:snapToGrid w:val="0"/>
        <w:spacing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8</w:t>
      </w:r>
      <w:r w:rsidR="00892B26" w:rsidRPr="00892B26">
        <w:rPr>
          <w:i/>
          <w:sz w:val="26"/>
          <w:szCs w:val="26"/>
          <w:lang w:val="pt-BR"/>
        </w:rPr>
        <w:t xml:space="preserve">.2.3. </w:t>
      </w:r>
      <w:r w:rsidR="00EB6F95" w:rsidRPr="00892B26">
        <w:rPr>
          <w:i/>
          <w:sz w:val="26"/>
          <w:szCs w:val="26"/>
          <w:lang w:val="pt-BR"/>
        </w:rPr>
        <w:t>T</w:t>
      </w:r>
      <w:r w:rsidR="00EB6F95" w:rsidRPr="00892B26">
        <w:rPr>
          <w:bCs/>
          <w:i/>
          <w:sz w:val="26"/>
          <w:szCs w:val="26"/>
          <w:lang w:val="pt-BR"/>
        </w:rPr>
        <w:t>hi kết thúc học phần</w:t>
      </w:r>
    </w:p>
    <w:p w14:paraId="2D82755F" w14:textId="0A7DF66E" w:rsidR="002F2DB6" w:rsidRPr="007A04A3" w:rsidRDefault="00EB6F95" w:rsidP="00F06AA9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</w:t>
      </w:r>
      <w:r w:rsidR="002F2DB6" w:rsidRPr="007A04A3">
        <w:rPr>
          <w:sz w:val="26"/>
          <w:szCs w:val="26"/>
          <w:lang w:val="pt-BR"/>
        </w:rPr>
        <w:t xml:space="preserve">Nội dung: </w:t>
      </w:r>
      <w:r w:rsidR="00BB2E32">
        <w:rPr>
          <w:sz w:val="26"/>
          <w:szCs w:val="26"/>
          <w:lang w:val="pt-BR"/>
        </w:rPr>
        <w:t xml:space="preserve">Chương </w:t>
      </w:r>
      <w:r w:rsidR="00165627">
        <w:rPr>
          <w:sz w:val="26"/>
          <w:szCs w:val="26"/>
          <w:lang w:val="pt-BR"/>
        </w:rPr>
        <w:t>1-3</w:t>
      </w:r>
      <w:r w:rsidR="00E738B3">
        <w:rPr>
          <w:sz w:val="26"/>
          <w:szCs w:val="26"/>
          <w:lang w:val="pt-BR"/>
        </w:rPr>
        <w:t>.</w:t>
      </w:r>
      <w:r w:rsidR="00BB2E32">
        <w:rPr>
          <w:sz w:val="26"/>
          <w:szCs w:val="26"/>
          <w:lang w:val="pt-BR"/>
        </w:rPr>
        <w:t xml:space="preserve"> </w:t>
      </w:r>
    </w:p>
    <w:p w14:paraId="00DD78DC" w14:textId="1D638E0A" w:rsidR="00EB6F95" w:rsidRPr="007A04A3" w:rsidRDefault="00EB6F95" w:rsidP="00F06AA9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 w:rsidR="00BB2E32">
        <w:rPr>
          <w:sz w:val="26"/>
          <w:szCs w:val="26"/>
          <w:lang w:val="pt-BR"/>
        </w:rPr>
        <w:t>Tự luận</w:t>
      </w:r>
      <w:r w:rsidR="00E738B3">
        <w:rPr>
          <w:sz w:val="26"/>
          <w:szCs w:val="26"/>
          <w:lang w:val="pt-BR"/>
        </w:rPr>
        <w:t>.</w:t>
      </w:r>
    </w:p>
    <w:p w14:paraId="4B723E01" w14:textId="0F4CD254" w:rsidR="00EB6F95" w:rsidRDefault="00EB6F95" w:rsidP="00F06AA9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>- Thờ</w:t>
      </w:r>
      <w:r w:rsidR="00BB2E32">
        <w:rPr>
          <w:sz w:val="26"/>
          <w:szCs w:val="26"/>
          <w:lang w:val="pt-BR"/>
        </w:rPr>
        <w:t>i gian: 60</w:t>
      </w:r>
      <w:r w:rsidR="00A922BB">
        <w:rPr>
          <w:sz w:val="26"/>
          <w:szCs w:val="26"/>
          <w:lang w:val="pt-BR"/>
        </w:rPr>
        <w:t xml:space="preserve"> </w:t>
      </w:r>
      <w:r w:rsidRPr="007A04A3">
        <w:rPr>
          <w:sz w:val="26"/>
          <w:szCs w:val="26"/>
          <w:lang w:val="pt-BR"/>
        </w:rPr>
        <w:t xml:space="preserve"> phút</w:t>
      </w:r>
      <w:r w:rsidR="00E738B3">
        <w:rPr>
          <w:sz w:val="26"/>
          <w:szCs w:val="26"/>
          <w:lang w:val="pt-BR"/>
        </w:rPr>
        <w:t>.</w:t>
      </w:r>
    </w:p>
    <w:p w14:paraId="78C17B09" w14:textId="5FBCE045" w:rsidR="00664F62" w:rsidRPr="00664F62" w:rsidRDefault="00664F62" w:rsidP="004D08FF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>Bả</w:t>
      </w:r>
      <w:r>
        <w:rPr>
          <w:b/>
          <w:sz w:val="26"/>
          <w:szCs w:val="26"/>
          <w:lang w:val="pt-BR"/>
        </w:rPr>
        <w:t xml:space="preserve">ng </w:t>
      </w:r>
      <w:r w:rsidR="009C49CC">
        <w:rPr>
          <w:b/>
          <w:sz w:val="26"/>
          <w:szCs w:val="26"/>
          <w:lang w:val="pt-BR"/>
        </w:rPr>
        <w:t>8</w:t>
      </w:r>
      <w:r w:rsidRPr="00C838A9">
        <w:rPr>
          <w:b/>
          <w:sz w:val="26"/>
          <w:szCs w:val="26"/>
          <w:lang w:val="pt-BR"/>
        </w:rPr>
        <w:t xml:space="preserve">. Tiêu chí, biểu điểm đánh giá bài </w:t>
      </w:r>
      <w:r>
        <w:rPr>
          <w:b/>
          <w:sz w:val="26"/>
          <w:szCs w:val="26"/>
          <w:lang w:val="pt-BR"/>
        </w:rPr>
        <w:t>thi kết thúc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407"/>
        <w:gridCol w:w="4280"/>
        <w:gridCol w:w="960"/>
        <w:gridCol w:w="953"/>
      </w:tblGrid>
      <w:tr w:rsidR="006F00EC" w:rsidRPr="00A922BB" w14:paraId="68A2EB62" w14:textId="77777777" w:rsidTr="000155E2">
        <w:trPr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94C" w14:textId="77777777" w:rsidR="006F00EC" w:rsidRPr="006F00EC" w:rsidRDefault="006F00EC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STT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A5A" w14:textId="77777777" w:rsidR="006F00EC" w:rsidRPr="006F00EC" w:rsidRDefault="006F00EC" w:rsidP="004D08FF">
            <w:pPr>
              <w:widowControl w:val="0"/>
              <w:shd w:val="clear" w:color="auto" w:fill="FFFFFF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9D56A" w14:textId="77777777" w:rsidR="006F00EC" w:rsidRPr="006F00EC" w:rsidRDefault="006F00EC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D3420" w14:textId="77777777" w:rsidR="006F00EC" w:rsidRPr="006F00EC" w:rsidRDefault="006F00EC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89C4" w14:textId="77777777" w:rsidR="006F00EC" w:rsidRPr="006F00EC" w:rsidRDefault="006F00EC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0155E2" w:rsidRPr="00526A1C" w14:paraId="5AAEE0EF" w14:textId="77777777" w:rsidTr="000155E2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FDDF" w14:textId="77777777" w:rsidR="000155E2" w:rsidRPr="00526A1C" w:rsidRDefault="000155E2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3BC" w14:textId="37575193" w:rsidR="000155E2" w:rsidRPr="00526A1C" w:rsidRDefault="005A26DD" w:rsidP="005A26D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Chương 1</w:t>
            </w:r>
            <w:r w:rsidR="00261752">
              <w:rPr>
                <w:lang w:val="pt-BR"/>
              </w:rPr>
              <w:t xml:space="preserve"> 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D8A" w14:textId="77777777" w:rsidR="00261752" w:rsidRDefault="00261752" w:rsidP="00261752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Sinh viên trình bày đúng, đủ các yêu cầu của đáp án</w:t>
            </w:r>
          </w:p>
          <w:p w14:paraId="7E0AA7CB" w14:textId="00BF3CD1" w:rsidR="000155E2" w:rsidRPr="00526A1C" w:rsidRDefault="00261752" w:rsidP="00261752">
            <w:pPr>
              <w:widowControl w:val="0"/>
              <w:snapToGrid w:val="0"/>
              <w:spacing w:before="120" w:line="276" w:lineRule="auto"/>
              <w:rPr>
                <w:lang w:val="pt-BR"/>
              </w:rPr>
            </w:pPr>
            <w:r>
              <w:rPr>
                <w:lang w:val="pt-BR"/>
              </w:rPr>
              <w:t>Nếu sinh viên trình bày theo cách khác mà vẫn đảm bảo yêu cầu của đáp án thì cho điểm tối đa.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257B" w14:textId="7F130037" w:rsidR="000155E2" w:rsidRPr="00526A1C" w:rsidRDefault="005A26DD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0155E2" w:rsidRPr="00526A1C" w14:paraId="13B82DEC" w14:textId="77777777" w:rsidTr="000155E2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1768" w14:textId="77777777" w:rsidR="000155E2" w:rsidRPr="00526A1C" w:rsidRDefault="000155E2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772" w14:textId="422422A9" w:rsidR="000155E2" w:rsidRPr="00526A1C" w:rsidRDefault="000155E2" w:rsidP="005A26DD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Chương </w:t>
            </w:r>
            <w:r w:rsidR="005A26DD">
              <w:rPr>
                <w:lang w:val="pt-BR"/>
              </w:rPr>
              <w:t>2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337" w14:textId="77777777" w:rsidR="00261752" w:rsidRDefault="00261752" w:rsidP="00261752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Sinh viên trình bày đúng, đủ các yêu cầu của đáp án</w:t>
            </w:r>
          </w:p>
          <w:p w14:paraId="1B259A65" w14:textId="185F7F76" w:rsidR="000155E2" w:rsidRPr="00526A1C" w:rsidRDefault="00261752" w:rsidP="00261752">
            <w:pPr>
              <w:widowControl w:val="0"/>
              <w:snapToGrid w:val="0"/>
              <w:spacing w:before="120" w:line="276" w:lineRule="auto"/>
              <w:rPr>
                <w:lang w:val="pt-BR"/>
              </w:rPr>
            </w:pPr>
            <w:r>
              <w:rPr>
                <w:lang w:val="pt-BR"/>
              </w:rPr>
              <w:t>Nếu sinh viên trình bày theo cách khác mà vẫn đảm bảo yêu cầu của đáp án thì cho điểm tối đa.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0E685" w14:textId="663DBEFE" w:rsidR="000155E2" w:rsidRPr="00526A1C" w:rsidRDefault="005A26DD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0155E2" w:rsidRPr="00526A1C" w14:paraId="5314DF35" w14:textId="77777777" w:rsidTr="000155E2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73A7" w14:textId="77777777" w:rsidR="000155E2" w:rsidRPr="00526A1C" w:rsidRDefault="000155E2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AFF" w14:textId="1D7F4A6F" w:rsidR="000155E2" w:rsidRPr="00526A1C" w:rsidRDefault="000155E2" w:rsidP="005A26DD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Chương </w:t>
            </w:r>
            <w:r w:rsidR="005A26DD">
              <w:rPr>
                <w:lang w:val="pt-BR"/>
              </w:rPr>
              <w:t>3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13E" w14:textId="77777777" w:rsidR="00261752" w:rsidRDefault="00261752" w:rsidP="00261752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Sinh viên trình bày đúng, đủ các yêu cầu của đáp án</w:t>
            </w:r>
          </w:p>
          <w:p w14:paraId="1618F835" w14:textId="11A787BB" w:rsidR="000155E2" w:rsidRPr="00526A1C" w:rsidRDefault="00261752" w:rsidP="00261752">
            <w:pPr>
              <w:widowControl w:val="0"/>
              <w:snapToGrid w:val="0"/>
              <w:spacing w:before="120" w:line="276" w:lineRule="auto"/>
              <w:rPr>
                <w:lang w:val="pt-BR"/>
              </w:rPr>
            </w:pPr>
            <w:r>
              <w:rPr>
                <w:lang w:val="pt-BR"/>
              </w:rPr>
              <w:t>Nếu sinh viên trình bày theo cách khác mà vẫn đảm bảo yêu cầu của đáp án thì cho điểm tối đa.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6BF47" w14:textId="2E114066" w:rsidR="000155E2" w:rsidRPr="00526A1C" w:rsidRDefault="005A26DD" w:rsidP="004D08FF">
            <w:pPr>
              <w:widowControl w:val="0"/>
              <w:snapToGrid w:val="0"/>
              <w:spacing w:before="12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  <w:tr w:rsidR="006F00EC" w:rsidRPr="00526A1C" w14:paraId="32313515" w14:textId="77777777" w:rsidTr="000155E2">
        <w:tc>
          <w:tcPr>
            <w:tcW w:w="4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76B" w14:textId="77777777" w:rsidR="006F00EC" w:rsidRPr="00F904A0" w:rsidRDefault="006F00EC" w:rsidP="004D08FF">
            <w:pPr>
              <w:widowControl w:val="0"/>
              <w:snapToGrid w:val="0"/>
              <w:spacing w:before="120" w:line="276" w:lineRule="auto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Tổng điểm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AE99D" w14:textId="77777777" w:rsidR="006F00EC" w:rsidRPr="00F904A0" w:rsidRDefault="006F00EC" w:rsidP="004D08FF">
            <w:pPr>
              <w:widowControl w:val="0"/>
              <w:snapToGrid w:val="0"/>
              <w:spacing w:before="120" w:line="276" w:lineRule="auto"/>
              <w:jc w:val="center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10</w:t>
            </w:r>
          </w:p>
        </w:tc>
      </w:tr>
    </w:tbl>
    <w:p w14:paraId="24CE22A6" w14:textId="099415C1" w:rsidR="00343C81" w:rsidRPr="00A25DDA" w:rsidRDefault="00343C81" w:rsidP="004D08FF">
      <w:pPr>
        <w:spacing w:before="120" w:line="276" w:lineRule="auto"/>
        <w:jc w:val="right"/>
        <w:rPr>
          <w:rFonts w:ascii="12" w:hAnsi="12" w:hint="eastAsia"/>
          <w:i/>
          <w:sz w:val="26"/>
          <w:szCs w:val="26"/>
          <w:lang w:val="pt-BR"/>
        </w:rPr>
      </w:pPr>
      <w:r w:rsidRPr="00A25DDA">
        <w:rPr>
          <w:rFonts w:ascii="12" w:hAnsi="12"/>
          <w:i/>
          <w:sz w:val="26"/>
          <w:szCs w:val="26"/>
          <w:lang w:val="pt-BR"/>
        </w:rPr>
        <w:t>Quả</w:t>
      </w:r>
      <w:r w:rsidR="00EA23D2">
        <w:rPr>
          <w:rFonts w:ascii="12" w:hAnsi="12"/>
          <w:i/>
          <w:sz w:val="26"/>
          <w:szCs w:val="26"/>
          <w:lang w:val="pt-BR"/>
        </w:rPr>
        <w:t>ng Ninh, ngày 21 tháng 7 năm 2020</w:t>
      </w:r>
    </w:p>
    <w:tbl>
      <w:tblPr>
        <w:tblStyle w:val="TableGrid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5"/>
      </w:tblGrid>
      <w:tr w:rsidR="00F06AA9" w14:paraId="240D3B62" w14:textId="77777777" w:rsidTr="00F06AA9">
        <w:tc>
          <w:tcPr>
            <w:tcW w:w="4678" w:type="dxa"/>
          </w:tcPr>
          <w:p w14:paraId="016D229D" w14:textId="77777777" w:rsidR="00F06AA9" w:rsidRPr="00343C81" w:rsidRDefault="00F06AA9" w:rsidP="004D08FF">
            <w:pPr>
              <w:spacing w:before="120"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 w:rsidRPr="00343C81">
              <w:rPr>
                <w:rFonts w:ascii="12" w:hAnsi="12"/>
                <w:b/>
                <w:sz w:val="26"/>
                <w:szCs w:val="26"/>
              </w:rPr>
              <w:t>Trưởng khoa</w:t>
            </w:r>
          </w:p>
        </w:tc>
        <w:tc>
          <w:tcPr>
            <w:tcW w:w="4395" w:type="dxa"/>
          </w:tcPr>
          <w:p w14:paraId="659863CE" w14:textId="2999E56E" w:rsidR="00F06AA9" w:rsidRDefault="00F06AA9" w:rsidP="004D08FF">
            <w:pPr>
              <w:spacing w:before="120"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 w:hint="eastAsia"/>
                <w:b/>
                <w:sz w:val="26"/>
                <w:szCs w:val="26"/>
              </w:rPr>
              <w:t>Người bi</w:t>
            </w:r>
            <w:r>
              <w:rPr>
                <w:rFonts w:ascii="12" w:hAnsi="12"/>
                <w:b/>
                <w:sz w:val="26"/>
                <w:szCs w:val="26"/>
              </w:rPr>
              <w:t>ê</w:t>
            </w:r>
            <w:r>
              <w:rPr>
                <w:rFonts w:ascii="12" w:hAnsi="12" w:hint="eastAsia"/>
                <w:b/>
                <w:sz w:val="26"/>
                <w:szCs w:val="26"/>
              </w:rPr>
              <w:t>n soạn</w:t>
            </w:r>
          </w:p>
          <w:p w14:paraId="10036948" w14:textId="4A9A4551" w:rsidR="00F06AA9" w:rsidRDefault="00F06AA9" w:rsidP="004D08FF">
            <w:pPr>
              <w:spacing w:before="120"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1B621CE1" w14:textId="6F69BA77" w:rsidR="00F06AA9" w:rsidRDefault="00F06AA9" w:rsidP="004D08FF">
            <w:pPr>
              <w:spacing w:before="120"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46235D2B" w14:textId="6ADFE0C5" w:rsidR="00F06AA9" w:rsidRDefault="00F06AA9" w:rsidP="004D08FF">
            <w:pPr>
              <w:spacing w:before="120"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29BEC82C" w14:textId="5108E05B" w:rsidR="00F06AA9" w:rsidRDefault="00F06AA9" w:rsidP="004D08FF">
            <w:pPr>
              <w:spacing w:before="120"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2E76F121" w14:textId="25335C63" w:rsidR="00F06AA9" w:rsidRDefault="00F06AA9" w:rsidP="005A26DD">
            <w:pPr>
              <w:spacing w:before="120"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Vũ Tiến Tình</w:t>
            </w:r>
          </w:p>
        </w:tc>
      </w:tr>
    </w:tbl>
    <w:p w14:paraId="54E30863" w14:textId="1C192688" w:rsidR="00852514" w:rsidRDefault="00852514" w:rsidP="00F06AA9">
      <w:pPr>
        <w:rPr>
          <w:b/>
          <w:bCs/>
          <w:sz w:val="26"/>
          <w:szCs w:val="26"/>
        </w:rPr>
      </w:pPr>
    </w:p>
    <w:sectPr w:rsidR="00852514" w:rsidSect="00ED1FCA">
      <w:footerReference w:type="default" r:id="rId9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E95F4" w14:textId="77777777" w:rsidR="00575A83" w:rsidRDefault="00575A83">
      <w:r>
        <w:separator/>
      </w:r>
    </w:p>
  </w:endnote>
  <w:endnote w:type="continuationSeparator" w:id="0">
    <w:p w14:paraId="182E3470" w14:textId="77777777" w:rsidR="00575A83" w:rsidRDefault="0057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CFAE" w14:textId="03D96B9C" w:rsidR="00C1664E" w:rsidRDefault="00C1664E" w:rsidP="003308E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3F5ECC">
      <w:rPr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Pr="003F5ECC">
      <w:rPr>
        <w:sz w:val="20"/>
        <w:szCs w:val="20"/>
      </w:rPr>
      <w:fldChar w:fldCharType="separate"/>
    </w:r>
    <w:r w:rsidR="005B3A6B" w:rsidRPr="005B3A6B">
      <w:rPr>
        <w:rFonts w:eastAsiaTheme="majorEastAsia"/>
        <w:noProof/>
        <w:sz w:val="20"/>
        <w:szCs w:val="20"/>
      </w:rPr>
      <w:t>1</w:t>
    </w:r>
    <w:r w:rsidRPr="003F5ECC">
      <w:rPr>
        <w:rFonts w:eastAsiaTheme="majorEastAsia"/>
        <w:noProof/>
        <w:sz w:val="20"/>
        <w:szCs w:val="20"/>
      </w:rPr>
      <w:fldChar w:fldCharType="end"/>
    </w:r>
  </w:p>
  <w:p w14:paraId="0CC64B83" w14:textId="77777777" w:rsidR="00C1664E" w:rsidRDefault="00C16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158EE" w14:textId="77777777" w:rsidR="00575A83" w:rsidRDefault="00575A83">
      <w:r>
        <w:separator/>
      </w:r>
    </w:p>
  </w:footnote>
  <w:footnote w:type="continuationSeparator" w:id="0">
    <w:p w14:paraId="4C784EC2" w14:textId="77777777" w:rsidR="00575A83" w:rsidRDefault="00575A83">
      <w:r>
        <w:continuationSeparator/>
      </w:r>
    </w:p>
  </w:footnote>
  <w:footnote w:id="1">
    <w:p w14:paraId="385F3FF0" w14:textId="4174B83B" w:rsidR="00C1664E" w:rsidRDefault="00C166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4FF3">
        <w:rPr>
          <w:i/>
        </w:rPr>
        <w:t>I (Introduced) – CLO có hỗ trợ đạt được PLO và ở mức giới thiệu/bắt đầu. R (Reinforced) – CLO có hỗ trợ đạt được PLO và ở mức nâng cao hơn mức bắt đầu, có nhiều cơ hội được thực hành, thí nghiệm, thực tế,… M (Mastery) – CLO có hỗ trợ cao đạt được PLO và ở mức thuần thục/thông hiểu.  A (Assessed) – Học phần quan trọng (hỗ trợ tối đa việc đạt được PLO) cần được thu thập minh chứng để đánh giá CĐR CTĐT.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EE5953"/>
    <w:multiLevelType w:val="multilevel"/>
    <w:tmpl w:val="03CE5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233A0"/>
    <w:multiLevelType w:val="hybridMultilevel"/>
    <w:tmpl w:val="7DA0C222"/>
    <w:lvl w:ilvl="0" w:tplc="9F02BE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C63E28"/>
    <w:multiLevelType w:val="hybridMultilevel"/>
    <w:tmpl w:val="1FCC244E"/>
    <w:lvl w:ilvl="0" w:tplc="20CA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E227F"/>
    <w:multiLevelType w:val="hybridMultilevel"/>
    <w:tmpl w:val="FDA68B7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-1078"/>
        </w:tabs>
        <w:ind w:left="-1078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8"/>
        </w:tabs>
        <w:ind w:left="-358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233"/>
        </w:tabs>
        <w:ind w:left="16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</w:abstractNum>
  <w:abstractNum w:abstractNumId="40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7704E"/>
    <w:multiLevelType w:val="hybridMultilevel"/>
    <w:tmpl w:val="5E4059C8"/>
    <w:lvl w:ilvl="0" w:tplc="466E6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AF97043"/>
    <w:multiLevelType w:val="hybridMultilevel"/>
    <w:tmpl w:val="F9501818"/>
    <w:lvl w:ilvl="0" w:tplc="0180F36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8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7"/>
  </w:num>
  <w:num w:numId="4">
    <w:abstractNumId w:val="27"/>
  </w:num>
  <w:num w:numId="5">
    <w:abstractNumId w:val="9"/>
  </w:num>
  <w:num w:numId="6">
    <w:abstractNumId w:val="44"/>
  </w:num>
  <w:num w:numId="7">
    <w:abstractNumId w:val="24"/>
  </w:num>
  <w:num w:numId="8">
    <w:abstractNumId w:val="36"/>
  </w:num>
  <w:num w:numId="9">
    <w:abstractNumId w:val="25"/>
  </w:num>
  <w:num w:numId="10">
    <w:abstractNumId w:val="6"/>
  </w:num>
  <w:num w:numId="11">
    <w:abstractNumId w:val="32"/>
  </w:num>
  <w:num w:numId="12">
    <w:abstractNumId w:val="31"/>
  </w:num>
  <w:num w:numId="13">
    <w:abstractNumId w:val="3"/>
  </w:num>
  <w:num w:numId="14">
    <w:abstractNumId w:val="7"/>
  </w:num>
  <w:num w:numId="15">
    <w:abstractNumId w:val="40"/>
  </w:num>
  <w:num w:numId="16">
    <w:abstractNumId w:val="22"/>
  </w:num>
  <w:num w:numId="17">
    <w:abstractNumId w:val="5"/>
  </w:num>
  <w:num w:numId="18">
    <w:abstractNumId w:val="13"/>
  </w:num>
  <w:num w:numId="19">
    <w:abstractNumId w:val="42"/>
  </w:num>
  <w:num w:numId="20">
    <w:abstractNumId w:val="43"/>
  </w:num>
  <w:num w:numId="21">
    <w:abstractNumId w:val="34"/>
  </w:num>
  <w:num w:numId="22">
    <w:abstractNumId w:val="14"/>
  </w:num>
  <w:num w:numId="23">
    <w:abstractNumId w:val="2"/>
  </w:num>
  <w:num w:numId="24">
    <w:abstractNumId w:val="45"/>
  </w:num>
  <w:num w:numId="25">
    <w:abstractNumId w:val="1"/>
  </w:num>
  <w:num w:numId="26">
    <w:abstractNumId w:val="15"/>
  </w:num>
  <w:num w:numId="27">
    <w:abstractNumId w:val="4"/>
  </w:num>
  <w:num w:numId="28">
    <w:abstractNumId w:val="23"/>
  </w:num>
  <w:num w:numId="29">
    <w:abstractNumId w:val="21"/>
  </w:num>
  <w:num w:numId="30">
    <w:abstractNumId w:val="8"/>
  </w:num>
  <w:num w:numId="31">
    <w:abstractNumId w:val="28"/>
  </w:num>
  <w:num w:numId="32">
    <w:abstractNumId w:val="0"/>
  </w:num>
  <w:num w:numId="33">
    <w:abstractNumId w:val="35"/>
  </w:num>
  <w:num w:numId="34">
    <w:abstractNumId w:val="38"/>
  </w:num>
  <w:num w:numId="35">
    <w:abstractNumId w:val="33"/>
  </w:num>
  <w:num w:numId="36">
    <w:abstractNumId w:val="48"/>
  </w:num>
  <w:num w:numId="37">
    <w:abstractNumId w:val="26"/>
  </w:num>
  <w:num w:numId="38">
    <w:abstractNumId w:val="16"/>
  </w:num>
  <w:num w:numId="39">
    <w:abstractNumId w:val="20"/>
  </w:num>
  <w:num w:numId="40">
    <w:abstractNumId w:val="18"/>
  </w:num>
  <w:num w:numId="41">
    <w:abstractNumId w:val="37"/>
  </w:num>
  <w:num w:numId="42">
    <w:abstractNumId w:val="29"/>
  </w:num>
  <w:num w:numId="43">
    <w:abstractNumId w:val="11"/>
  </w:num>
  <w:num w:numId="44">
    <w:abstractNumId w:val="39"/>
  </w:num>
  <w:num w:numId="45">
    <w:abstractNumId w:val="30"/>
  </w:num>
  <w:num w:numId="46">
    <w:abstractNumId w:val="41"/>
  </w:num>
  <w:num w:numId="47">
    <w:abstractNumId w:val="19"/>
  </w:num>
  <w:num w:numId="48">
    <w:abstractNumId w:val="17"/>
  </w:num>
  <w:num w:numId="49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B61"/>
    <w:rsid w:val="000041AA"/>
    <w:rsid w:val="00004DEE"/>
    <w:rsid w:val="00010A94"/>
    <w:rsid w:val="000117FB"/>
    <w:rsid w:val="000127B2"/>
    <w:rsid w:val="00012885"/>
    <w:rsid w:val="00012BAA"/>
    <w:rsid w:val="00013175"/>
    <w:rsid w:val="00014B2C"/>
    <w:rsid w:val="00014D3F"/>
    <w:rsid w:val="000155E2"/>
    <w:rsid w:val="000164F2"/>
    <w:rsid w:val="00020A02"/>
    <w:rsid w:val="00021AD4"/>
    <w:rsid w:val="00021ADE"/>
    <w:rsid w:val="00023DD1"/>
    <w:rsid w:val="00024CDA"/>
    <w:rsid w:val="00025A55"/>
    <w:rsid w:val="00030641"/>
    <w:rsid w:val="000311A7"/>
    <w:rsid w:val="00031B5E"/>
    <w:rsid w:val="00032774"/>
    <w:rsid w:val="000329AB"/>
    <w:rsid w:val="00032BAE"/>
    <w:rsid w:val="00036A31"/>
    <w:rsid w:val="00036F86"/>
    <w:rsid w:val="00037295"/>
    <w:rsid w:val="00041454"/>
    <w:rsid w:val="000433BC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2FF7"/>
    <w:rsid w:val="000546F8"/>
    <w:rsid w:val="00055532"/>
    <w:rsid w:val="00055D7C"/>
    <w:rsid w:val="00055E1F"/>
    <w:rsid w:val="00055EB4"/>
    <w:rsid w:val="00056A8A"/>
    <w:rsid w:val="000574BD"/>
    <w:rsid w:val="000618A4"/>
    <w:rsid w:val="00064A1E"/>
    <w:rsid w:val="00066641"/>
    <w:rsid w:val="00066686"/>
    <w:rsid w:val="000703B4"/>
    <w:rsid w:val="00070BFF"/>
    <w:rsid w:val="000717DE"/>
    <w:rsid w:val="00071ECC"/>
    <w:rsid w:val="0007320F"/>
    <w:rsid w:val="000772B3"/>
    <w:rsid w:val="0007768D"/>
    <w:rsid w:val="000777EB"/>
    <w:rsid w:val="00081AF5"/>
    <w:rsid w:val="00081D46"/>
    <w:rsid w:val="00082B66"/>
    <w:rsid w:val="00083CD4"/>
    <w:rsid w:val="00083F97"/>
    <w:rsid w:val="00085AC9"/>
    <w:rsid w:val="00087B38"/>
    <w:rsid w:val="00087D2D"/>
    <w:rsid w:val="0009147B"/>
    <w:rsid w:val="00093D82"/>
    <w:rsid w:val="00094629"/>
    <w:rsid w:val="000946D4"/>
    <w:rsid w:val="00094F9E"/>
    <w:rsid w:val="00097905"/>
    <w:rsid w:val="00097F26"/>
    <w:rsid w:val="000A19BC"/>
    <w:rsid w:val="000A1BB2"/>
    <w:rsid w:val="000A2DB4"/>
    <w:rsid w:val="000A64AD"/>
    <w:rsid w:val="000B0816"/>
    <w:rsid w:val="000B0CB9"/>
    <w:rsid w:val="000B1657"/>
    <w:rsid w:val="000B1A94"/>
    <w:rsid w:val="000B1B80"/>
    <w:rsid w:val="000B2AF8"/>
    <w:rsid w:val="000B2E6D"/>
    <w:rsid w:val="000B73DE"/>
    <w:rsid w:val="000B747D"/>
    <w:rsid w:val="000C027E"/>
    <w:rsid w:val="000C15A2"/>
    <w:rsid w:val="000C1A61"/>
    <w:rsid w:val="000C1DDC"/>
    <w:rsid w:val="000C5CCE"/>
    <w:rsid w:val="000C7ACF"/>
    <w:rsid w:val="000D0E8D"/>
    <w:rsid w:val="000D321F"/>
    <w:rsid w:val="000D3F99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4A88"/>
    <w:rsid w:val="000E653B"/>
    <w:rsid w:val="000E7D4B"/>
    <w:rsid w:val="000E7E49"/>
    <w:rsid w:val="000F10C0"/>
    <w:rsid w:val="000F490D"/>
    <w:rsid w:val="000F6558"/>
    <w:rsid w:val="000F769A"/>
    <w:rsid w:val="000F77D6"/>
    <w:rsid w:val="00100760"/>
    <w:rsid w:val="0010080B"/>
    <w:rsid w:val="001009B2"/>
    <w:rsid w:val="00100A74"/>
    <w:rsid w:val="00100BD4"/>
    <w:rsid w:val="00100F75"/>
    <w:rsid w:val="0010296C"/>
    <w:rsid w:val="001040A7"/>
    <w:rsid w:val="00110B93"/>
    <w:rsid w:val="001129CC"/>
    <w:rsid w:val="00113FF4"/>
    <w:rsid w:val="00114586"/>
    <w:rsid w:val="00114D33"/>
    <w:rsid w:val="00114FDB"/>
    <w:rsid w:val="001161F4"/>
    <w:rsid w:val="001176A0"/>
    <w:rsid w:val="00120F7C"/>
    <w:rsid w:val="0012237C"/>
    <w:rsid w:val="00124526"/>
    <w:rsid w:val="00124B04"/>
    <w:rsid w:val="00124DD1"/>
    <w:rsid w:val="00125551"/>
    <w:rsid w:val="00126B3F"/>
    <w:rsid w:val="0012770A"/>
    <w:rsid w:val="00127909"/>
    <w:rsid w:val="001301F5"/>
    <w:rsid w:val="0013106A"/>
    <w:rsid w:val="00131199"/>
    <w:rsid w:val="0013355B"/>
    <w:rsid w:val="00133616"/>
    <w:rsid w:val="00135346"/>
    <w:rsid w:val="0013623F"/>
    <w:rsid w:val="0013696A"/>
    <w:rsid w:val="00136A67"/>
    <w:rsid w:val="001376B5"/>
    <w:rsid w:val="00137A6F"/>
    <w:rsid w:val="00137DD4"/>
    <w:rsid w:val="00141103"/>
    <w:rsid w:val="0014156B"/>
    <w:rsid w:val="00141B79"/>
    <w:rsid w:val="0014356D"/>
    <w:rsid w:val="001443E5"/>
    <w:rsid w:val="00145697"/>
    <w:rsid w:val="00152777"/>
    <w:rsid w:val="0015310E"/>
    <w:rsid w:val="001531AC"/>
    <w:rsid w:val="001546DB"/>
    <w:rsid w:val="001556FB"/>
    <w:rsid w:val="00155B1D"/>
    <w:rsid w:val="001562B0"/>
    <w:rsid w:val="0015789F"/>
    <w:rsid w:val="0015792D"/>
    <w:rsid w:val="001603AC"/>
    <w:rsid w:val="00161726"/>
    <w:rsid w:val="00162EAE"/>
    <w:rsid w:val="00163E4A"/>
    <w:rsid w:val="001641BE"/>
    <w:rsid w:val="00164AC7"/>
    <w:rsid w:val="00164DC4"/>
    <w:rsid w:val="0016500F"/>
    <w:rsid w:val="0016513F"/>
    <w:rsid w:val="00165627"/>
    <w:rsid w:val="001666BE"/>
    <w:rsid w:val="00166DAB"/>
    <w:rsid w:val="00170804"/>
    <w:rsid w:val="00170A88"/>
    <w:rsid w:val="00172C33"/>
    <w:rsid w:val="00173109"/>
    <w:rsid w:val="00174F6C"/>
    <w:rsid w:val="00175F20"/>
    <w:rsid w:val="0017679C"/>
    <w:rsid w:val="001772E1"/>
    <w:rsid w:val="00180B53"/>
    <w:rsid w:val="00180E45"/>
    <w:rsid w:val="00182F4A"/>
    <w:rsid w:val="001844AC"/>
    <w:rsid w:val="0018487E"/>
    <w:rsid w:val="001865E5"/>
    <w:rsid w:val="0018674A"/>
    <w:rsid w:val="00186D29"/>
    <w:rsid w:val="00187292"/>
    <w:rsid w:val="00190F1C"/>
    <w:rsid w:val="00192EDC"/>
    <w:rsid w:val="00193000"/>
    <w:rsid w:val="00193763"/>
    <w:rsid w:val="00195CCB"/>
    <w:rsid w:val="001961C8"/>
    <w:rsid w:val="001967FD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7215"/>
    <w:rsid w:val="001B0C52"/>
    <w:rsid w:val="001B123A"/>
    <w:rsid w:val="001B12A1"/>
    <w:rsid w:val="001B32CD"/>
    <w:rsid w:val="001B3C99"/>
    <w:rsid w:val="001B755F"/>
    <w:rsid w:val="001B7A23"/>
    <w:rsid w:val="001C1D2E"/>
    <w:rsid w:val="001C1ED7"/>
    <w:rsid w:val="001C1F45"/>
    <w:rsid w:val="001C20E3"/>
    <w:rsid w:val="001C27E5"/>
    <w:rsid w:val="001C2A9E"/>
    <w:rsid w:val="001C3FA7"/>
    <w:rsid w:val="001C74FE"/>
    <w:rsid w:val="001D0B20"/>
    <w:rsid w:val="001D4722"/>
    <w:rsid w:val="001D590F"/>
    <w:rsid w:val="001D6282"/>
    <w:rsid w:val="001D64A1"/>
    <w:rsid w:val="001D6657"/>
    <w:rsid w:val="001E11A9"/>
    <w:rsid w:val="001E323B"/>
    <w:rsid w:val="001E5EBA"/>
    <w:rsid w:val="001E65A5"/>
    <w:rsid w:val="001E6D32"/>
    <w:rsid w:val="001E7786"/>
    <w:rsid w:val="001E7ED9"/>
    <w:rsid w:val="001E7F21"/>
    <w:rsid w:val="001F027F"/>
    <w:rsid w:val="001F1234"/>
    <w:rsid w:val="001F22B1"/>
    <w:rsid w:val="001F2A9F"/>
    <w:rsid w:val="001F655F"/>
    <w:rsid w:val="001F6B6E"/>
    <w:rsid w:val="002011C0"/>
    <w:rsid w:val="00201215"/>
    <w:rsid w:val="00201C5A"/>
    <w:rsid w:val="0020330D"/>
    <w:rsid w:val="00203F89"/>
    <w:rsid w:val="0020406D"/>
    <w:rsid w:val="00204B49"/>
    <w:rsid w:val="00207210"/>
    <w:rsid w:val="00211261"/>
    <w:rsid w:val="00212AF5"/>
    <w:rsid w:val="00213F6C"/>
    <w:rsid w:val="00214E36"/>
    <w:rsid w:val="00215544"/>
    <w:rsid w:val="00215753"/>
    <w:rsid w:val="0021589A"/>
    <w:rsid w:val="0021764A"/>
    <w:rsid w:val="0022002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3502"/>
    <w:rsid w:val="00237F1A"/>
    <w:rsid w:val="00241A91"/>
    <w:rsid w:val="00241AAB"/>
    <w:rsid w:val="00241B9F"/>
    <w:rsid w:val="00244730"/>
    <w:rsid w:val="002449B2"/>
    <w:rsid w:val="002450CC"/>
    <w:rsid w:val="00246C87"/>
    <w:rsid w:val="00246E23"/>
    <w:rsid w:val="00250F6B"/>
    <w:rsid w:val="002518B1"/>
    <w:rsid w:val="00251CA9"/>
    <w:rsid w:val="002529EE"/>
    <w:rsid w:val="00253E3C"/>
    <w:rsid w:val="002547D4"/>
    <w:rsid w:val="00254A6A"/>
    <w:rsid w:val="00254E7F"/>
    <w:rsid w:val="002556C0"/>
    <w:rsid w:val="00255D35"/>
    <w:rsid w:val="00261752"/>
    <w:rsid w:val="00261C9A"/>
    <w:rsid w:val="00262B1B"/>
    <w:rsid w:val="00263EDB"/>
    <w:rsid w:val="002642C5"/>
    <w:rsid w:val="0026430B"/>
    <w:rsid w:val="00265541"/>
    <w:rsid w:val="0026604A"/>
    <w:rsid w:val="00266316"/>
    <w:rsid w:val="00267700"/>
    <w:rsid w:val="00272F4F"/>
    <w:rsid w:val="00274BC3"/>
    <w:rsid w:val="0027508B"/>
    <w:rsid w:val="00275299"/>
    <w:rsid w:val="002759CE"/>
    <w:rsid w:val="00276A8B"/>
    <w:rsid w:val="00277007"/>
    <w:rsid w:val="00277E00"/>
    <w:rsid w:val="00280027"/>
    <w:rsid w:val="00281842"/>
    <w:rsid w:val="00282CA2"/>
    <w:rsid w:val="00283216"/>
    <w:rsid w:val="00283962"/>
    <w:rsid w:val="00285B25"/>
    <w:rsid w:val="00286058"/>
    <w:rsid w:val="00286FB0"/>
    <w:rsid w:val="0028794E"/>
    <w:rsid w:val="00287B05"/>
    <w:rsid w:val="00290262"/>
    <w:rsid w:val="00290C0C"/>
    <w:rsid w:val="0029264C"/>
    <w:rsid w:val="002933C5"/>
    <w:rsid w:val="002936B7"/>
    <w:rsid w:val="00295231"/>
    <w:rsid w:val="002973AA"/>
    <w:rsid w:val="00297B86"/>
    <w:rsid w:val="00297D70"/>
    <w:rsid w:val="00297EDB"/>
    <w:rsid w:val="002A07EA"/>
    <w:rsid w:val="002A08B8"/>
    <w:rsid w:val="002A118F"/>
    <w:rsid w:val="002A1E4E"/>
    <w:rsid w:val="002A2FBA"/>
    <w:rsid w:val="002A3358"/>
    <w:rsid w:val="002A3840"/>
    <w:rsid w:val="002A3943"/>
    <w:rsid w:val="002A47F1"/>
    <w:rsid w:val="002A5BDA"/>
    <w:rsid w:val="002A741A"/>
    <w:rsid w:val="002A7792"/>
    <w:rsid w:val="002B00D0"/>
    <w:rsid w:val="002B2655"/>
    <w:rsid w:val="002B434D"/>
    <w:rsid w:val="002B4816"/>
    <w:rsid w:val="002B5454"/>
    <w:rsid w:val="002B6453"/>
    <w:rsid w:val="002B6C68"/>
    <w:rsid w:val="002C0927"/>
    <w:rsid w:val="002C15C7"/>
    <w:rsid w:val="002C1F90"/>
    <w:rsid w:val="002C2D65"/>
    <w:rsid w:val="002C3AF7"/>
    <w:rsid w:val="002C6382"/>
    <w:rsid w:val="002C6997"/>
    <w:rsid w:val="002C6CBD"/>
    <w:rsid w:val="002C75FB"/>
    <w:rsid w:val="002C7BFD"/>
    <w:rsid w:val="002D05C8"/>
    <w:rsid w:val="002D062A"/>
    <w:rsid w:val="002D1340"/>
    <w:rsid w:val="002D3892"/>
    <w:rsid w:val="002D3A46"/>
    <w:rsid w:val="002D3C4F"/>
    <w:rsid w:val="002D6D1D"/>
    <w:rsid w:val="002E2E63"/>
    <w:rsid w:val="002E3102"/>
    <w:rsid w:val="002E31F5"/>
    <w:rsid w:val="002E3260"/>
    <w:rsid w:val="002E35A5"/>
    <w:rsid w:val="002E41A4"/>
    <w:rsid w:val="002E5CE2"/>
    <w:rsid w:val="002E5DB9"/>
    <w:rsid w:val="002E7D42"/>
    <w:rsid w:val="002F0FB1"/>
    <w:rsid w:val="002F1F8B"/>
    <w:rsid w:val="002F2DB6"/>
    <w:rsid w:val="002F2F88"/>
    <w:rsid w:val="002F2F95"/>
    <w:rsid w:val="002F3AD6"/>
    <w:rsid w:val="002F3E9E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2165"/>
    <w:rsid w:val="00315E90"/>
    <w:rsid w:val="00316DF4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8E8"/>
    <w:rsid w:val="003311E6"/>
    <w:rsid w:val="0033205E"/>
    <w:rsid w:val="00332454"/>
    <w:rsid w:val="003348BE"/>
    <w:rsid w:val="00335000"/>
    <w:rsid w:val="003352BD"/>
    <w:rsid w:val="00336EFB"/>
    <w:rsid w:val="00340B10"/>
    <w:rsid w:val="00341234"/>
    <w:rsid w:val="00343403"/>
    <w:rsid w:val="00343C81"/>
    <w:rsid w:val="0034529F"/>
    <w:rsid w:val="0034619A"/>
    <w:rsid w:val="003500FD"/>
    <w:rsid w:val="00351384"/>
    <w:rsid w:val="00351BE1"/>
    <w:rsid w:val="00351F1F"/>
    <w:rsid w:val="003579E8"/>
    <w:rsid w:val="00360222"/>
    <w:rsid w:val="003611B7"/>
    <w:rsid w:val="003621CE"/>
    <w:rsid w:val="00365591"/>
    <w:rsid w:val="00365DFD"/>
    <w:rsid w:val="00366CF7"/>
    <w:rsid w:val="003732D7"/>
    <w:rsid w:val="0037334D"/>
    <w:rsid w:val="0037368B"/>
    <w:rsid w:val="003736CD"/>
    <w:rsid w:val="003739F6"/>
    <w:rsid w:val="003741FF"/>
    <w:rsid w:val="00374E49"/>
    <w:rsid w:val="0037546D"/>
    <w:rsid w:val="00375830"/>
    <w:rsid w:val="0037584B"/>
    <w:rsid w:val="00376D62"/>
    <w:rsid w:val="00377593"/>
    <w:rsid w:val="003801A2"/>
    <w:rsid w:val="00380C96"/>
    <w:rsid w:val="00381709"/>
    <w:rsid w:val="0038269B"/>
    <w:rsid w:val="00383F02"/>
    <w:rsid w:val="0038466E"/>
    <w:rsid w:val="00385F6A"/>
    <w:rsid w:val="00390405"/>
    <w:rsid w:val="00392D8F"/>
    <w:rsid w:val="003938D1"/>
    <w:rsid w:val="00395288"/>
    <w:rsid w:val="0039553A"/>
    <w:rsid w:val="00397084"/>
    <w:rsid w:val="00397BDD"/>
    <w:rsid w:val="00397DBD"/>
    <w:rsid w:val="003A42F5"/>
    <w:rsid w:val="003A51D1"/>
    <w:rsid w:val="003A69AE"/>
    <w:rsid w:val="003A735F"/>
    <w:rsid w:val="003B12A2"/>
    <w:rsid w:val="003B3343"/>
    <w:rsid w:val="003B4C43"/>
    <w:rsid w:val="003B5022"/>
    <w:rsid w:val="003B7836"/>
    <w:rsid w:val="003B7D94"/>
    <w:rsid w:val="003C073F"/>
    <w:rsid w:val="003C263B"/>
    <w:rsid w:val="003C2B27"/>
    <w:rsid w:val="003C3BD0"/>
    <w:rsid w:val="003C4905"/>
    <w:rsid w:val="003C4A62"/>
    <w:rsid w:val="003D0A3E"/>
    <w:rsid w:val="003D1954"/>
    <w:rsid w:val="003D1E6C"/>
    <w:rsid w:val="003D32CC"/>
    <w:rsid w:val="003D3776"/>
    <w:rsid w:val="003D5CF0"/>
    <w:rsid w:val="003D61B0"/>
    <w:rsid w:val="003D650E"/>
    <w:rsid w:val="003D7613"/>
    <w:rsid w:val="003D7B4E"/>
    <w:rsid w:val="003E037E"/>
    <w:rsid w:val="003E0408"/>
    <w:rsid w:val="003E0D4D"/>
    <w:rsid w:val="003E2109"/>
    <w:rsid w:val="003E250D"/>
    <w:rsid w:val="003E36E6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F10BE"/>
    <w:rsid w:val="003F17D2"/>
    <w:rsid w:val="003F1D24"/>
    <w:rsid w:val="003F22F0"/>
    <w:rsid w:val="003F4299"/>
    <w:rsid w:val="003F4C19"/>
    <w:rsid w:val="003F4F42"/>
    <w:rsid w:val="003F5302"/>
    <w:rsid w:val="003F5849"/>
    <w:rsid w:val="003F5ECC"/>
    <w:rsid w:val="004030F4"/>
    <w:rsid w:val="004032F7"/>
    <w:rsid w:val="004048BF"/>
    <w:rsid w:val="0040527A"/>
    <w:rsid w:val="004053ED"/>
    <w:rsid w:val="004062BE"/>
    <w:rsid w:val="00407C15"/>
    <w:rsid w:val="0041090E"/>
    <w:rsid w:val="00411C41"/>
    <w:rsid w:val="0041249D"/>
    <w:rsid w:val="00412A30"/>
    <w:rsid w:val="00412E1D"/>
    <w:rsid w:val="00414662"/>
    <w:rsid w:val="0041565A"/>
    <w:rsid w:val="0041690E"/>
    <w:rsid w:val="00421DBD"/>
    <w:rsid w:val="0042323E"/>
    <w:rsid w:val="0042405E"/>
    <w:rsid w:val="00424FE7"/>
    <w:rsid w:val="00425F6A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46C79"/>
    <w:rsid w:val="00450105"/>
    <w:rsid w:val="00451400"/>
    <w:rsid w:val="00453CE4"/>
    <w:rsid w:val="004540BD"/>
    <w:rsid w:val="004544D7"/>
    <w:rsid w:val="0045566F"/>
    <w:rsid w:val="004569B6"/>
    <w:rsid w:val="00456A28"/>
    <w:rsid w:val="004609FA"/>
    <w:rsid w:val="00460E62"/>
    <w:rsid w:val="00461CAB"/>
    <w:rsid w:val="00463095"/>
    <w:rsid w:val="00463254"/>
    <w:rsid w:val="004654B3"/>
    <w:rsid w:val="004656B8"/>
    <w:rsid w:val="00466151"/>
    <w:rsid w:val="00471302"/>
    <w:rsid w:val="00471C85"/>
    <w:rsid w:val="00472AB4"/>
    <w:rsid w:val="00475137"/>
    <w:rsid w:val="00475E55"/>
    <w:rsid w:val="004761AF"/>
    <w:rsid w:val="00476490"/>
    <w:rsid w:val="00476E6E"/>
    <w:rsid w:val="00477CB2"/>
    <w:rsid w:val="004803A3"/>
    <w:rsid w:val="00480BC5"/>
    <w:rsid w:val="0048148A"/>
    <w:rsid w:val="00481FBB"/>
    <w:rsid w:val="0048272E"/>
    <w:rsid w:val="00483B0E"/>
    <w:rsid w:val="00484A6E"/>
    <w:rsid w:val="004857FF"/>
    <w:rsid w:val="00485D9E"/>
    <w:rsid w:val="00485E31"/>
    <w:rsid w:val="0048674C"/>
    <w:rsid w:val="00486943"/>
    <w:rsid w:val="00492D86"/>
    <w:rsid w:val="00494F4B"/>
    <w:rsid w:val="00495188"/>
    <w:rsid w:val="004962A8"/>
    <w:rsid w:val="0049689D"/>
    <w:rsid w:val="004A1D8E"/>
    <w:rsid w:val="004A213C"/>
    <w:rsid w:val="004A3800"/>
    <w:rsid w:val="004A4853"/>
    <w:rsid w:val="004A6C43"/>
    <w:rsid w:val="004B196F"/>
    <w:rsid w:val="004B2099"/>
    <w:rsid w:val="004B5BC5"/>
    <w:rsid w:val="004B7418"/>
    <w:rsid w:val="004C6E10"/>
    <w:rsid w:val="004C7357"/>
    <w:rsid w:val="004C7CB9"/>
    <w:rsid w:val="004D0270"/>
    <w:rsid w:val="004D08FF"/>
    <w:rsid w:val="004D1A66"/>
    <w:rsid w:val="004D2153"/>
    <w:rsid w:val="004D29F4"/>
    <w:rsid w:val="004D602F"/>
    <w:rsid w:val="004D6406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126E"/>
    <w:rsid w:val="004F3D66"/>
    <w:rsid w:val="004F46B0"/>
    <w:rsid w:val="004F4A99"/>
    <w:rsid w:val="004F4AD1"/>
    <w:rsid w:val="004F502A"/>
    <w:rsid w:val="004F6F4F"/>
    <w:rsid w:val="004F7875"/>
    <w:rsid w:val="0050046E"/>
    <w:rsid w:val="0050049D"/>
    <w:rsid w:val="005026D5"/>
    <w:rsid w:val="00502736"/>
    <w:rsid w:val="00507E70"/>
    <w:rsid w:val="00507F68"/>
    <w:rsid w:val="005109FE"/>
    <w:rsid w:val="00510D89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9C2"/>
    <w:rsid w:val="00526918"/>
    <w:rsid w:val="00526A1C"/>
    <w:rsid w:val="00527BAE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22A0"/>
    <w:rsid w:val="00543ECF"/>
    <w:rsid w:val="0054454F"/>
    <w:rsid w:val="00547CC3"/>
    <w:rsid w:val="00547E51"/>
    <w:rsid w:val="00552409"/>
    <w:rsid w:val="00552F27"/>
    <w:rsid w:val="005559E3"/>
    <w:rsid w:val="00560155"/>
    <w:rsid w:val="005605E0"/>
    <w:rsid w:val="00560817"/>
    <w:rsid w:val="005618A2"/>
    <w:rsid w:val="00563045"/>
    <w:rsid w:val="00563150"/>
    <w:rsid w:val="00565CD0"/>
    <w:rsid w:val="00567745"/>
    <w:rsid w:val="00567DDE"/>
    <w:rsid w:val="005706BE"/>
    <w:rsid w:val="00572E27"/>
    <w:rsid w:val="00574817"/>
    <w:rsid w:val="00575379"/>
    <w:rsid w:val="00575A83"/>
    <w:rsid w:val="00576321"/>
    <w:rsid w:val="00580634"/>
    <w:rsid w:val="005816DB"/>
    <w:rsid w:val="0058201B"/>
    <w:rsid w:val="005833EC"/>
    <w:rsid w:val="0058409E"/>
    <w:rsid w:val="005842CB"/>
    <w:rsid w:val="005867D9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6DD"/>
    <w:rsid w:val="005A2D40"/>
    <w:rsid w:val="005A2EC8"/>
    <w:rsid w:val="005A3BA9"/>
    <w:rsid w:val="005A4E89"/>
    <w:rsid w:val="005A5601"/>
    <w:rsid w:val="005A58B3"/>
    <w:rsid w:val="005A75D7"/>
    <w:rsid w:val="005B0BE7"/>
    <w:rsid w:val="005B10E3"/>
    <w:rsid w:val="005B379B"/>
    <w:rsid w:val="005B3A6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12DD"/>
    <w:rsid w:val="005D3A24"/>
    <w:rsid w:val="005D4088"/>
    <w:rsid w:val="005D4C26"/>
    <w:rsid w:val="005D5265"/>
    <w:rsid w:val="005D5AA8"/>
    <w:rsid w:val="005D5CA9"/>
    <w:rsid w:val="005E0D24"/>
    <w:rsid w:val="005E1CB9"/>
    <w:rsid w:val="005E2D73"/>
    <w:rsid w:val="005E33EC"/>
    <w:rsid w:val="005E438D"/>
    <w:rsid w:val="005E441B"/>
    <w:rsid w:val="005E4D11"/>
    <w:rsid w:val="005E5137"/>
    <w:rsid w:val="005E7747"/>
    <w:rsid w:val="005E7A09"/>
    <w:rsid w:val="005F0947"/>
    <w:rsid w:val="005F2618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103A"/>
    <w:rsid w:val="006120CC"/>
    <w:rsid w:val="006147C8"/>
    <w:rsid w:val="00615345"/>
    <w:rsid w:val="006162E7"/>
    <w:rsid w:val="0061659A"/>
    <w:rsid w:val="00620678"/>
    <w:rsid w:val="00620DC6"/>
    <w:rsid w:val="006218C0"/>
    <w:rsid w:val="00622FFB"/>
    <w:rsid w:val="0062317E"/>
    <w:rsid w:val="00624A1E"/>
    <w:rsid w:val="006258D8"/>
    <w:rsid w:val="006274CC"/>
    <w:rsid w:val="00630277"/>
    <w:rsid w:val="0063133E"/>
    <w:rsid w:val="006316F6"/>
    <w:rsid w:val="006322CF"/>
    <w:rsid w:val="00636B5E"/>
    <w:rsid w:val="00637B60"/>
    <w:rsid w:val="00642035"/>
    <w:rsid w:val="00642666"/>
    <w:rsid w:val="006438F0"/>
    <w:rsid w:val="0064394A"/>
    <w:rsid w:val="0064423F"/>
    <w:rsid w:val="0064794F"/>
    <w:rsid w:val="00650BB1"/>
    <w:rsid w:val="00651571"/>
    <w:rsid w:val="006527B6"/>
    <w:rsid w:val="00653AC3"/>
    <w:rsid w:val="0065672D"/>
    <w:rsid w:val="00656F53"/>
    <w:rsid w:val="0065760F"/>
    <w:rsid w:val="006607CB"/>
    <w:rsid w:val="00662093"/>
    <w:rsid w:val="0066279E"/>
    <w:rsid w:val="00663287"/>
    <w:rsid w:val="00663DAD"/>
    <w:rsid w:val="006645FB"/>
    <w:rsid w:val="00664F62"/>
    <w:rsid w:val="006651D6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781"/>
    <w:rsid w:val="00674BAF"/>
    <w:rsid w:val="00675046"/>
    <w:rsid w:val="00675A62"/>
    <w:rsid w:val="00676E9E"/>
    <w:rsid w:val="00677F86"/>
    <w:rsid w:val="00681ABD"/>
    <w:rsid w:val="006829F4"/>
    <w:rsid w:val="00683053"/>
    <w:rsid w:val="00683132"/>
    <w:rsid w:val="00683702"/>
    <w:rsid w:val="006851DB"/>
    <w:rsid w:val="0068756A"/>
    <w:rsid w:val="0068796E"/>
    <w:rsid w:val="00690872"/>
    <w:rsid w:val="006916CB"/>
    <w:rsid w:val="00692991"/>
    <w:rsid w:val="006934A8"/>
    <w:rsid w:val="0069362C"/>
    <w:rsid w:val="00694605"/>
    <w:rsid w:val="00694F48"/>
    <w:rsid w:val="00695671"/>
    <w:rsid w:val="00697A9F"/>
    <w:rsid w:val="006A14EE"/>
    <w:rsid w:val="006A20B8"/>
    <w:rsid w:val="006A49A9"/>
    <w:rsid w:val="006A4B6C"/>
    <w:rsid w:val="006A4C87"/>
    <w:rsid w:val="006A54E6"/>
    <w:rsid w:val="006A675F"/>
    <w:rsid w:val="006A767B"/>
    <w:rsid w:val="006A798E"/>
    <w:rsid w:val="006B0590"/>
    <w:rsid w:val="006B1AC2"/>
    <w:rsid w:val="006B1C17"/>
    <w:rsid w:val="006B1EA6"/>
    <w:rsid w:val="006B221F"/>
    <w:rsid w:val="006B355A"/>
    <w:rsid w:val="006B369E"/>
    <w:rsid w:val="006B4D46"/>
    <w:rsid w:val="006B670F"/>
    <w:rsid w:val="006B7405"/>
    <w:rsid w:val="006C1147"/>
    <w:rsid w:val="006C1832"/>
    <w:rsid w:val="006C40DB"/>
    <w:rsid w:val="006C5577"/>
    <w:rsid w:val="006C67D3"/>
    <w:rsid w:val="006C71BE"/>
    <w:rsid w:val="006C73D1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4624"/>
    <w:rsid w:val="006E6806"/>
    <w:rsid w:val="006E7264"/>
    <w:rsid w:val="006F00EC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2F0"/>
    <w:rsid w:val="00705A41"/>
    <w:rsid w:val="0070677E"/>
    <w:rsid w:val="00707EFB"/>
    <w:rsid w:val="00711128"/>
    <w:rsid w:val="0071189F"/>
    <w:rsid w:val="00716AA7"/>
    <w:rsid w:val="0071747B"/>
    <w:rsid w:val="0071774C"/>
    <w:rsid w:val="00721050"/>
    <w:rsid w:val="007211F1"/>
    <w:rsid w:val="007216D1"/>
    <w:rsid w:val="007231CC"/>
    <w:rsid w:val="007260E9"/>
    <w:rsid w:val="007263ED"/>
    <w:rsid w:val="00727F96"/>
    <w:rsid w:val="00731268"/>
    <w:rsid w:val="00731501"/>
    <w:rsid w:val="0073536A"/>
    <w:rsid w:val="00735CE4"/>
    <w:rsid w:val="00737C8B"/>
    <w:rsid w:val="00740316"/>
    <w:rsid w:val="00740EDF"/>
    <w:rsid w:val="00741EC4"/>
    <w:rsid w:val="0074223C"/>
    <w:rsid w:val="007433EC"/>
    <w:rsid w:val="00743CA9"/>
    <w:rsid w:val="00745008"/>
    <w:rsid w:val="007465D9"/>
    <w:rsid w:val="007467A7"/>
    <w:rsid w:val="00746BFD"/>
    <w:rsid w:val="0074777F"/>
    <w:rsid w:val="00747D25"/>
    <w:rsid w:val="00750FE1"/>
    <w:rsid w:val="00754772"/>
    <w:rsid w:val="007563E2"/>
    <w:rsid w:val="00756B67"/>
    <w:rsid w:val="00757133"/>
    <w:rsid w:val="00760074"/>
    <w:rsid w:val="00760461"/>
    <w:rsid w:val="00761298"/>
    <w:rsid w:val="00762DB0"/>
    <w:rsid w:val="00763A49"/>
    <w:rsid w:val="00764A03"/>
    <w:rsid w:val="00765343"/>
    <w:rsid w:val="00766C44"/>
    <w:rsid w:val="00771006"/>
    <w:rsid w:val="00772CC0"/>
    <w:rsid w:val="00773E6B"/>
    <w:rsid w:val="00774915"/>
    <w:rsid w:val="007753DA"/>
    <w:rsid w:val="00775CA8"/>
    <w:rsid w:val="00776BA0"/>
    <w:rsid w:val="00777601"/>
    <w:rsid w:val="00777D94"/>
    <w:rsid w:val="00777F54"/>
    <w:rsid w:val="00780B74"/>
    <w:rsid w:val="007813DC"/>
    <w:rsid w:val="00781CA2"/>
    <w:rsid w:val="00781F1B"/>
    <w:rsid w:val="00782399"/>
    <w:rsid w:val="0078373A"/>
    <w:rsid w:val="00784CC8"/>
    <w:rsid w:val="00785AD2"/>
    <w:rsid w:val="007862F2"/>
    <w:rsid w:val="007865AA"/>
    <w:rsid w:val="00787F74"/>
    <w:rsid w:val="007902FC"/>
    <w:rsid w:val="00792151"/>
    <w:rsid w:val="00792A12"/>
    <w:rsid w:val="00792D1F"/>
    <w:rsid w:val="007942E6"/>
    <w:rsid w:val="00795935"/>
    <w:rsid w:val="007960A3"/>
    <w:rsid w:val="007967B4"/>
    <w:rsid w:val="0079683A"/>
    <w:rsid w:val="007A0493"/>
    <w:rsid w:val="007A04A3"/>
    <w:rsid w:val="007A0C5D"/>
    <w:rsid w:val="007A1497"/>
    <w:rsid w:val="007A1AB1"/>
    <w:rsid w:val="007A2B45"/>
    <w:rsid w:val="007A3534"/>
    <w:rsid w:val="007A469E"/>
    <w:rsid w:val="007A4D48"/>
    <w:rsid w:val="007A4F4C"/>
    <w:rsid w:val="007A577B"/>
    <w:rsid w:val="007A5D66"/>
    <w:rsid w:val="007A61EF"/>
    <w:rsid w:val="007A6DDD"/>
    <w:rsid w:val="007B027D"/>
    <w:rsid w:val="007B0768"/>
    <w:rsid w:val="007B0A7B"/>
    <w:rsid w:val="007B495C"/>
    <w:rsid w:val="007B4970"/>
    <w:rsid w:val="007B4DA8"/>
    <w:rsid w:val="007B5A1B"/>
    <w:rsid w:val="007B608E"/>
    <w:rsid w:val="007B6515"/>
    <w:rsid w:val="007B667C"/>
    <w:rsid w:val="007C0985"/>
    <w:rsid w:val="007C1621"/>
    <w:rsid w:val="007C238D"/>
    <w:rsid w:val="007C2895"/>
    <w:rsid w:val="007C2DDD"/>
    <w:rsid w:val="007C3C33"/>
    <w:rsid w:val="007C437B"/>
    <w:rsid w:val="007C6362"/>
    <w:rsid w:val="007C74A0"/>
    <w:rsid w:val="007C7D4E"/>
    <w:rsid w:val="007D2404"/>
    <w:rsid w:val="007D57D3"/>
    <w:rsid w:val="007D6815"/>
    <w:rsid w:val="007D6C48"/>
    <w:rsid w:val="007D75AB"/>
    <w:rsid w:val="007E3C35"/>
    <w:rsid w:val="007E475E"/>
    <w:rsid w:val="007E4ED2"/>
    <w:rsid w:val="007E5EAF"/>
    <w:rsid w:val="007E6469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39B8"/>
    <w:rsid w:val="008047B5"/>
    <w:rsid w:val="00804DB5"/>
    <w:rsid w:val="008057A9"/>
    <w:rsid w:val="00805891"/>
    <w:rsid w:val="008069CA"/>
    <w:rsid w:val="00807B38"/>
    <w:rsid w:val="00807DE6"/>
    <w:rsid w:val="008106F1"/>
    <w:rsid w:val="00810D4C"/>
    <w:rsid w:val="00813F31"/>
    <w:rsid w:val="00816009"/>
    <w:rsid w:val="00816D57"/>
    <w:rsid w:val="008233CB"/>
    <w:rsid w:val="008235E1"/>
    <w:rsid w:val="00823866"/>
    <w:rsid w:val="008243A3"/>
    <w:rsid w:val="00825DC0"/>
    <w:rsid w:val="00827726"/>
    <w:rsid w:val="00827BF4"/>
    <w:rsid w:val="00830941"/>
    <w:rsid w:val="00832F33"/>
    <w:rsid w:val="008332A2"/>
    <w:rsid w:val="0084011C"/>
    <w:rsid w:val="008420D4"/>
    <w:rsid w:val="00842B10"/>
    <w:rsid w:val="00842E38"/>
    <w:rsid w:val="00842EDF"/>
    <w:rsid w:val="00843567"/>
    <w:rsid w:val="00846095"/>
    <w:rsid w:val="00846690"/>
    <w:rsid w:val="0085081B"/>
    <w:rsid w:val="00851E88"/>
    <w:rsid w:val="00852514"/>
    <w:rsid w:val="00854784"/>
    <w:rsid w:val="00854CD4"/>
    <w:rsid w:val="00854F47"/>
    <w:rsid w:val="00855553"/>
    <w:rsid w:val="00860702"/>
    <w:rsid w:val="0086240B"/>
    <w:rsid w:val="00864409"/>
    <w:rsid w:val="00864607"/>
    <w:rsid w:val="00864BD1"/>
    <w:rsid w:val="0086560C"/>
    <w:rsid w:val="008663C3"/>
    <w:rsid w:val="00866693"/>
    <w:rsid w:val="00870530"/>
    <w:rsid w:val="00870836"/>
    <w:rsid w:val="00870E2E"/>
    <w:rsid w:val="008720E7"/>
    <w:rsid w:val="00874956"/>
    <w:rsid w:val="00877105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ECD"/>
    <w:rsid w:val="008A34BF"/>
    <w:rsid w:val="008A441C"/>
    <w:rsid w:val="008A63CF"/>
    <w:rsid w:val="008A7034"/>
    <w:rsid w:val="008A724D"/>
    <w:rsid w:val="008B01E3"/>
    <w:rsid w:val="008B0689"/>
    <w:rsid w:val="008B0DAE"/>
    <w:rsid w:val="008B21BA"/>
    <w:rsid w:val="008B27F0"/>
    <w:rsid w:val="008B29B4"/>
    <w:rsid w:val="008B36BC"/>
    <w:rsid w:val="008B45E2"/>
    <w:rsid w:val="008B5E2D"/>
    <w:rsid w:val="008B63C5"/>
    <w:rsid w:val="008B6BA9"/>
    <w:rsid w:val="008B6BB8"/>
    <w:rsid w:val="008C1434"/>
    <w:rsid w:val="008C21AA"/>
    <w:rsid w:val="008C3364"/>
    <w:rsid w:val="008C38EA"/>
    <w:rsid w:val="008C40B8"/>
    <w:rsid w:val="008C4AAE"/>
    <w:rsid w:val="008C6A18"/>
    <w:rsid w:val="008C70D2"/>
    <w:rsid w:val="008C71D9"/>
    <w:rsid w:val="008D1032"/>
    <w:rsid w:val="008D187B"/>
    <w:rsid w:val="008D4586"/>
    <w:rsid w:val="008D54FD"/>
    <w:rsid w:val="008D5B5F"/>
    <w:rsid w:val="008D6A4F"/>
    <w:rsid w:val="008D6C07"/>
    <w:rsid w:val="008D792D"/>
    <w:rsid w:val="008E193B"/>
    <w:rsid w:val="008E23F3"/>
    <w:rsid w:val="008E3158"/>
    <w:rsid w:val="008E4183"/>
    <w:rsid w:val="008E4677"/>
    <w:rsid w:val="008E5AAF"/>
    <w:rsid w:val="008E5E30"/>
    <w:rsid w:val="008E5E3B"/>
    <w:rsid w:val="008E5EA8"/>
    <w:rsid w:val="008E6376"/>
    <w:rsid w:val="008F1618"/>
    <w:rsid w:val="008F1CE4"/>
    <w:rsid w:val="008F2534"/>
    <w:rsid w:val="008F2604"/>
    <w:rsid w:val="008F538C"/>
    <w:rsid w:val="009021D0"/>
    <w:rsid w:val="009028A8"/>
    <w:rsid w:val="00903E28"/>
    <w:rsid w:val="00904903"/>
    <w:rsid w:val="00906472"/>
    <w:rsid w:val="00906713"/>
    <w:rsid w:val="0090697A"/>
    <w:rsid w:val="00910850"/>
    <w:rsid w:val="009113C3"/>
    <w:rsid w:val="00911451"/>
    <w:rsid w:val="009126AA"/>
    <w:rsid w:val="00913FF9"/>
    <w:rsid w:val="0091578E"/>
    <w:rsid w:val="00916BC4"/>
    <w:rsid w:val="00917202"/>
    <w:rsid w:val="00921160"/>
    <w:rsid w:val="00922DD0"/>
    <w:rsid w:val="0092356E"/>
    <w:rsid w:val="009238B6"/>
    <w:rsid w:val="0092470B"/>
    <w:rsid w:val="00925108"/>
    <w:rsid w:val="009259AF"/>
    <w:rsid w:val="00925E34"/>
    <w:rsid w:val="00926B55"/>
    <w:rsid w:val="00930B62"/>
    <w:rsid w:val="009314EA"/>
    <w:rsid w:val="0093224C"/>
    <w:rsid w:val="00934A42"/>
    <w:rsid w:val="00934E34"/>
    <w:rsid w:val="00935D33"/>
    <w:rsid w:val="009400D3"/>
    <w:rsid w:val="0094014C"/>
    <w:rsid w:val="00941AF1"/>
    <w:rsid w:val="00942BD4"/>
    <w:rsid w:val="00942E77"/>
    <w:rsid w:val="00944791"/>
    <w:rsid w:val="00944EB2"/>
    <w:rsid w:val="00945275"/>
    <w:rsid w:val="00945BFC"/>
    <w:rsid w:val="0094676D"/>
    <w:rsid w:val="00946856"/>
    <w:rsid w:val="00946BD0"/>
    <w:rsid w:val="00946E98"/>
    <w:rsid w:val="00952491"/>
    <w:rsid w:val="00952ECB"/>
    <w:rsid w:val="00953823"/>
    <w:rsid w:val="00955810"/>
    <w:rsid w:val="00955BC1"/>
    <w:rsid w:val="009562E3"/>
    <w:rsid w:val="00957914"/>
    <w:rsid w:val="00960A5F"/>
    <w:rsid w:val="00960CF0"/>
    <w:rsid w:val="00967C51"/>
    <w:rsid w:val="009701C6"/>
    <w:rsid w:val="00972CB7"/>
    <w:rsid w:val="009730CA"/>
    <w:rsid w:val="00975D01"/>
    <w:rsid w:val="00976B73"/>
    <w:rsid w:val="00976C87"/>
    <w:rsid w:val="00977790"/>
    <w:rsid w:val="009805D4"/>
    <w:rsid w:val="00980DAA"/>
    <w:rsid w:val="00980E7A"/>
    <w:rsid w:val="00981707"/>
    <w:rsid w:val="0098202A"/>
    <w:rsid w:val="0098305A"/>
    <w:rsid w:val="00985D6D"/>
    <w:rsid w:val="009864D3"/>
    <w:rsid w:val="00987562"/>
    <w:rsid w:val="009875B9"/>
    <w:rsid w:val="00990D30"/>
    <w:rsid w:val="00991A6A"/>
    <w:rsid w:val="00991FDE"/>
    <w:rsid w:val="0099202D"/>
    <w:rsid w:val="00992F31"/>
    <w:rsid w:val="0099376B"/>
    <w:rsid w:val="00996118"/>
    <w:rsid w:val="009A0574"/>
    <w:rsid w:val="009A143C"/>
    <w:rsid w:val="009A1868"/>
    <w:rsid w:val="009A2E71"/>
    <w:rsid w:val="009A3ED8"/>
    <w:rsid w:val="009A40B8"/>
    <w:rsid w:val="009A4B57"/>
    <w:rsid w:val="009A4C49"/>
    <w:rsid w:val="009A4E2B"/>
    <w:rsid w:val="009A517F"/>
    <w:rsid w:val="009A61B9"/>
    <w:rsid w:val="009A639C"/>
    <w:rsid w:val="009A6742"/>
    <w:rsid w:val="009A6FB9"/>
    <w:rsid w:val="009B1A28"/>
    <w:rsid w:val="009B1AA4"/>
    <w:rsid w:val="009B1BEC"/>
    <w:rsid w:val="009B2387"/>
    <w:rsid w:val="009B27DB"/>
    <w:rsid w:val="009B55ED"/>
    <w:rsid w:val="009B7CA1"/>
    <w:rsid w:val="009C0AB2"/>
    <w:rsid w:val="009C3568"/>
    <w:rsid w:val="009C3AE9"/>
    <w:rsid w:val="009C4470"/>
    <w:rsid w:val="009C49CC"/>
    <w:rsid w:val="009C5481"/>
    <w:rsid w:val="009C7908"/>
    <w:rsid w:val="009C7B4D"/>
    <w:rsid w:val="009D0030"/>
    <w:rsid w:val="009D0765"/>
    <w:rsid w:val="009D33E1"/>
    <w:rsid w:val="009D69B0"/>
    <w:rsid w:val="009D6F65"/>
    <w:rsid w:val="009D7BB9"/>
    <w:rsid w:val="009D7ED9"/>
    <w:rsid w:val="009E1C90"/>
    <w:rsid w:val="009E4FC7"/>
    <w:rsid w:val="009F0229"/>
    <w:rsid w:val="009F07B4"/>
    <w:rsid w:val="009F08DE"/>
    <w:rsid w:val="009F1BB9"/>
    <w:rsid w:val="009F246C"/>
    <w:rsid w:val="009F2EC9"/>
    <w:rsid w:val="009F3B8D"/>
    <w:rsid w:val="009F43A2"/>
    <w:rsid w:val="009F53D1"/>
    <w:rsid w:val="009F5472"/>
    <w:rsid w:val="009F5B12"/>
    <w:rsid w:val="009F6BDC"/>
    <w:rsid w:val="00A00D9F"/>
    <w:rsid w:val="00A01D03"/>
    <w:rsid w:val="00A029BB"/>
    <w:rsid w:val="00A0346F"/>
    <w:rsid w:val="00A037EF"/>
    <w:rsid w:val="00A10809"/>
    <w:rsid w:val="00A111D4"/>
    <w:rsid w:val="00A11F10"/>
    <w:rsid w:val="00A121B3"/>
    <w:rsid w:val="00A131B1"/>
    <w:rsid w:val="00A1379F"/>
    <w:rsid w:val="00A13EC7"/>
    <w:rsid w:val="00A14005"/>
    <w:rsid w:val="00A1501F"/>
    <w:rsid w:val="00A16FCD"/>
    <w:rsid w:val="00A2005C"/>
    <w:rsid w:val="00A23666"/>
    <w:rsid w:val="00A23D9B"/>
    <w:rsid w:val="00A245C2"/>
    <w:rsid w:val="00A24637"/>
    <w:rsid w:val="00A256CC"/>
    <w:rsid w:val="00A258ED"/>
    <w:rsid w:val="00A25DDA"/>
    <w:rsid w:val="00A2667D"/>
    <w:rsid w:val="00A26D49"/>
    <w:rsid w:val="00A30031"/>
    <w:rsid w:val="00A31056"/>
    <w:rsid w:val="00A31935"/>
    <w:rsid w:val="00A33444"/>
    <w:rsid w:val="00A37A43"/>
    <w:rsid w:val="00A41ED2"/>
    <w:rsid w:val="00A42EE4"/>
    <w:rsid w:val="00A44F92"/>
    <w:rsid w:val="00A44FBC"/>
    <w:rsid w:val="00A46F21"/>
    <w:rsid w:val="00A47493"/>
    <w:rsid w:val="00A51157"/>
    <w:rsid w:val="00A5187A"/>
    <w:rsid w:val="00A51F5A"/>
    <w:rsid w:val="00A542E8"/>
    <w:rsid w:val="00A54E62"/>
    <w:rsid w:val="00A55C73"/>
    <w:rsid w:val="00A562D7"/>
    <w:rsid w:val="00A56EC4"/>
    <w:rsid w:val="00A5762A"/>
    <w:rsid w:val="00A60737"/>
    <w:rsid w:val="00A60B63"/>
    <w:rsid w:val="00A61DC2"/>
    <w:rsid w:val="00A63A3C"/>
    <w:rsid w:val="00A63CCF"/>
    <w:rsid w:val="00A64789"/>
    <w:rsid w:val="00A64B51"/>
    <w:rsid w:val="00A64DAA"/>
    <w:rsid w:val="00A6515F"/>
    <w:rsid w:val="00A6544B"/>
    <w:rsid w:val="00A654C7"/>
    <w:rsid w:val="00A6591A"/>
    <w:rsid w:val="00A65E0B"/>
    <w:rsid w:val="00A660F0"/>
    <w:rsid w:val="00A67E1F"/>
    <w:rsid w:val="00A70A74"/>
    <w:rsid w:val="00A737DD"/>
    <w:rsid w:val="00A75101"/>
    <w:rsid w:val="00A76C5D"/>
    <w:rsid w:val="00A77577"/>
    <w:rsid w:val="00A82107"/>
    <w:rsid w:val="00A8294C"/>
    <w:rsid w:val="00A83326"/>
    <w:rsid w:val="00A835BE"/>
    <w:rsid w:val="00A84492"/>
    <w:rsid w:val="00A85313"/>
    <w:rsid w:val="00A87832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FDC"/>
    <w:rsid w:val="00AA2C57"/>
    <w:rsid w:val="00AA343B"/>
    <w:rsid w:val="00AA39C0"/>
    <w:rsid w:val="00AA3CA1"/>
    <w:rsid w:val="00AA4B4E"/>
    <w:rsid w:val="00AA5146"/>
    <w:rsid w:val="00AA520A"/>
    <w:rsid w:val="00AA575A"/>
    <w:rsid w:val="00AA6138"/>
    <w:rsid w:val="00AA71DD"/>
    <w:rsid w:val="00AA73F9"/>
    <w:rsid w:val="00AA7E36"/>
    <w:rsid w:val="00AA7F3D"/>
    <w:rsid w:val="00AB1A65"/>
    <w:rsid w:val="00AB3139"/>
    <w:rsid w:val="00AB44E4"/>
    <w:rsid w:val="00AB546A"/>
    <w:rsid w:val="00AB7095"/>
    <w:rsid w:val="00AB732A"/>
    <w:rsid w:val="00AB7A83"/>
    <w:rsid w:val="00AC1B8E"/>
    <w:rsid w:val="00AC2869"/>
    <w:rsid w:val="00AC2FA6"/>
    <w:rsid w:val="00AC385B"/>
    <w:rsid w:val="00AC44AC"/>
    <w:rsid w:val="00AC45C2"/>
    <w:rsid w:val="00AC5B6B"/>
    <w:rsid w:val="00AD1F58"/>
    <w:rsid w:val="00AD2E0F"/>
    <w:rsid w:val="00AD2EE7"/>
    <w:rsid w:val="00AD3655"/>
    <w:rsid w:val="00AD5B4D"/>
    <w:rsid w:val="00AD7B82"/>
    <w:rsid w:val="00AE04DE"/>
    <w:rsid w:val="00AE10F0"/>
    <w:rsid w:val="00AE1546"/>
    <w:rsid w:val="00AE29C4"/>
    <w:rsid w:val="00AE3C45"/>
    <w:rsid w:val="00AE4A05"/>
    <w:rsid w:val="00AE4E9C"/>
    <w:rsid w:val="00AE5767"/>
    <w:rsid w:val="00AE5BB4"/>
    <w:rsid w:val="00AF0EEE"/>
    <w:rsid w:val="00AF0F3F"/>
    <w:rsid w:val="00AF5185"/>
    <w:rsid w:val="00AF5936"/>
    <w:rsid w:val="00AF60AD"/>
    <w:rsid w:val="00AF7670"/>
    <w:rsid w:val="00AF7F9A"/>
    <w:rsid w:val="00B00036"/>
    <w:rsid w:val="00B00BAF"/>
    <w:rsid w:val="00B017A6"/>
    <w:rsid w:val="00B01866"/>
    <w:rsid w:val="00B02027"/>
    <w:rsid w:val="00B028DF"/>
    <w:rsid w:val="00B02E9C"/>
    <w:rsid w:val="00B0384D"/>
    <w:rsid w:val="00B05E86"/>
    <w:rsid w:val="00B06770"/>
    <w:rsid w:val="00B106E1"/>
    <w:rsid w:val="00B11D96"/>
    <w:rsid w:val="00B126BB"/>
    <w:rsid w:val="00B12C7B"/>
    <w:rsid w:val="00B130CA"/>
    <w:rsid w:val="00B137E7"/>
    <w:rsid w:val="00B140C1"/>
    <w:rsid w:val="00B14513"/>
    <w:rsid w:val="00B17DA7"/>
    <w:rsid w:val="00B217BD"/>
    <w:rsid w:val="00B21A62"/>
    <w:rsid w:val="00B2286D"/>
    <w:rsid w:val="00B237BB"/>
    <w:rsid w:val="00B25087"/>
    <w:rsid w:val="00B2527E"/>
    <w:rsid w:val="00B301D5"/>
    <w:rsid w:val="00B31973"/>
    <w:rsid w:val="00B32C7E"/>
    <w:rsid w:val="00B337EA"/>
    <w:rsid w:val="00B342E7"/>
    <w:rsid w:val="00B34FB8"/>
    <w:rsid w:val="00B35196"/>
    <w:rsid w:val="00B368AB"/>
    <w:rsid w:val="00B36A33"/>
    <w:rsid w:val="00B37483"/>
    <w:rsid w:val="00B414D2"/>
    <w:rsid w:val="00B41CB3"/>
    <w:rsid w:val="00B423E0"/>
    <w:rsid w:val="00B43203"/>
    <w:rsid w:val="00B43571"/>
    <w:rsid w:val="00B44F4D"/>
    <w:rsid w:val="00B45249"/>
    <w:rsid w:val="00B462D2"/>
    <w:rsid w:val="00B50F69"/>
    <w:rsid w:val="00B51BBF"/>
    <w:rsid w:val="00B52BB3"/>
    <w:rsid w:val="00B52E14"/>
    <w:rsid w:val="00B54221"/>
    <w:rsid w:val="00B545F8"/>
    <w:rsid w:val="00B54D17"/>
    <w:rsid w:val="00B54D88"/>
    <w:rsid w:val="00B57DF4"/>
    <w:rsid w:val="00B61D70"/>
    <w:rsid w:val="00B64A18"/>
    <w:rsid w:val="00B65842"/>
    <w:rsid w:val="00B65CFE"/>
    <w:rsid w:val="00B664F9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80624"/>
    <w:rsid w:val="00B80663"/>
    <w:rsid w:val="00B808E9"/>
    <w:rsid w:val="00B82960"/>
    <w:rsid w:val="00B8337D"/>
    <w:rsid w:val="00B83501"/>
    <w:rsid w:val="00B84EA8"/>
    <w:rsid w:val="00B85ED2"/>
    <w:rsid w:val="00B8661D"/>
    <w:rsid w:val="00B87054"/>
    <w:rsid w:val="00B87F21"/>
    <w:rsid w:val="00B91008"/>
    <w:rsid w:val="00B9382A"/>
    <w:rsid w:val="00B93B0D"/>
    <w:rsid w:val="00B94B3D"/>
    <w:rsid w:val="00B95B45"/>
    <w:rsid w:val="00B97357"/>
    <w:rsid w:val="00BA166B"/>
    <w:rsid w:val="00BA1F0B"/>
    <w:rsid w:val="00BA25C7"/>
    <w:rsid w:val="00BA5093"/>
    <w:rsid w:val="00BA518A"/>
    <w:rsid w:val="00BB0E22"/>
    <w:rsid w:val="00BB26C9"/>
    <w:rsid w:val="00BB2C4B"/>
    <w:rsid w:val="00BB2E32"/>
    <w:rsid w:val="00BB30A2"/>
    <w:rsid w:val="00BB32B9"/>
    <w:rsid w:val="00BB3CF7"/>
    <w:rsid w:val="00BB4CA9"/>
    <w:rsid w:val="00BB5A9B"/>
    <w:rsid w:val="00BB6C60"/>
    <w:rsid w:val="00BB707B"/>
    <w:rsid w:val="00BC06A4"/>
    <w:rsid w:val="00BC0A01"/>
    <w:rsid w:val="00BC0BAE"/>
    <w:rsid w:val="00BC1392"/>
    <w:rsid w:val="00BC436D"/>
    <w:rsid w:val="00BC501B"/>
    <w:rsid w:val="00BC5DAB"/>
    <w:rsid w:val="00BC760E"/>
    <w:rsid w:val="00BC775C"/>
    <w:rsid w:val="00BD00AA"/>
    <w:rsid w:val="00BD077E"/>
    <w:rsid w:val="00BD0838"/>
    <w:rsid w:val="00BD08F5"/>
    <w:rsid w:val="00BD2194"/>
    <w:rsid w:val="00BD21D3"/>
    <w:rsid w:val="00BD28C2"/>
    <w:rsid w:val="00BD537B"/>
    <w:rsid w:val="00BD5643"/>
    <w:rsid w:val="00BD6F12"/>
    <w:rsid w:val="00BD7A6D"/>
    <w:rsid w:val="00BE02A3"/>
    <w:rsid w:val="00BE1115"/>
    <w:rsid w:val="00BE2313"/>
    <w:rsid w:val="00BE2EF0"/>
    <w:rsid w:val="00BE41CD"/>
    <w:rsid w:val="00BE42B6"/>
    <w:rsid w:val="00BE5392"/>
    <w:rsid w:val="00BE55A6"/>
    <w:rsid w:val="00BE58DB"/>
    <w:rsid w:val="00BE7614"/>
    <w:rsid w:val="00BF0091"/>
    <w:rsid w:val="00BF140E"/>
    <w:rsid w:val="00BF19F9"/>
    <w:rsid w:val="00BF23B0"/>
    <w:rsid w:val="00BF7125"/>
    <w:rsid w:val="00C01721"/>
    <w:rsid w:val="00C03907"/>
    <w:rsid w:val="00C04639"/>
    <w:rsid w:val="00C046FE"/>
    <w:rsid w:val="00C05F3A"/>
    <w:rsid w:val="00C05FFC"/>
    <w:rsid w:val="00C10105"/>
    <w:rsid w:val="00C1053E"/>
    <w:rsid w:val="00C10F8B"/>
    <w:rsid w:val="00C115CC"/>
    <w:rsid w:val="00C127B7"/>
    <w:rsid w:val="00C1301E"/>
    <w:rsid w:val="00C138B8"/>
    <w:rsid w:val="00C14123"/>
    <w:rsid w:val="00C14A99"/>
    <w:rsid w:val="00C15354"/>
    <w:rsid w:val="00C1664E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569B"/>
    <w:rsid w:val="00C37507"/>
    <w:rsid w:val="00C40AF6"/>
    <w:rsid w:val="00C40CFF"/>
    <w:rsid w:val="00C4182D"/>
    <w:rsid w:val="00C42668"/>
    <w:rsid w:val="00C430EA"/>
    <w:rsid w:val="00C445CE"/>
    <w:rsid w:val="00C44FF3"/>
    <w:rsid w:val="00C45897"/>
    <w:rsid w:val="00C4746B"/>
    <w:rsid w:val="00C474F9"/>
    <w:rsid w:val="00C47DEE"/>
    <w:rsid w:val="00C51A18"/>
    <w:rsid w:val="00C53313"/>
    <w:rsid w:val="00C53A80"/>
    <w:rsid w:val="00C55F73"/>
    <w:rsid w:val="00C6055C"/>
    <w:rsid w:val="00C619E2"/>
    <w:rsid w:val="00C61E2F"/>
    <w:rsid w:val="00C639DE"/>
    <w:rsid w:val="00C67EFE"/>
    <w:rsid w:val="00C701EB"/>
    <w:rsid w:val="00C70EAC"/>
    <w:rsid w:val="00C71655"/>
    <w:rsid w:val="00C7525E"/>
    <w:rsid w:val="00C80C0C"/>
    <w:rsid w:val="00C82137"/>
    <w:rsid w:val="00C82879"/>
    <w:rsid w:val="00C83132"/>
    <w:rsid w:val="00C838A9"/>
    <w:rsid w:val="00C8745B"/>
    <w:rsid w:val="00C9169C"/>
    <w:rsid w:val="00C9169E"/>
    <w:rsid w:val="00C917A3"/>
    <w:rsid w:val="00C91C4E"/>
    <w:rsid w:val="00C92596"/>
    <w:rsid w:val="00C9308B"/>
    <w:rsid w:val="00C930F0"/>
    <w:rsid w:val="00C93C1B"/>
    <w:rsid w:val="00C950E1"/>
    <w:rsid w:val="00C97BCC"/>
    <w:rsid w:val="00CA0B1D"/>
    <w:rsid w:val="00CA19B6"/>
    <w:rsid w:val="00CA1D61"/>
    <w:rsid w:val="00CA2257"/>
    <w:rsid w:val="00CA26A5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396D"/>
    <w:rsid w:val="00CC48F9"/>
    <w:rsid w:val="00CC4B60"/>
    <w:rsid w:val="00CC58D2"/>
    <w:rsid w:val="00CC66C2"/>
    <w:rsid w:val="00CD089E"/>
    <w:rsid w:val="00CD0CC8"/>
    <w:rsid w:val="00CD1DD4"/>
    <w:rsid w:val="00CD1EAD"/>
    <w:rsid w:val="00CD2624"/>
    <w:rsid w:val="00CD33A3"/>
    <w:rsid w:val="00CD37A7"/>
    <w:rsid w:val="00CD591C"/>
    <w:rsid w:val="00CD678D"/>
    <w:rsid w:val="00CE0357"/>
    <w:rsid w:val="00CE07F6"/>
    <w:rsid w:val="00CE0A60"/>
    <w:rsid w:val="00CE25CE"/>
    <w:rsid w:val="00CE3D68"/>
    <w:rsid w:val="00CE4141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5441"/>
    <w:rsid w:val="00D172BF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397"/>
    <w:rsid w:val="00D40B1F"/>
    <w:rsid w:val="00D40B78"/>
    <w:rsid w:val="00D4142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1D7B"/>
    <w:rsid w:val="00D62591"/>
    <w:rsid w:val="00D6285E"/>
    <w:rsid w:val="00D64084"/>
    <w:rsid w:val="00D70110"/>
    <w:rsid w:val="00D72EFD"/>
    <w:rsid w:val="00D72FDF"/>
    <w:rsid w:val="00D73122"/>
    <w:rsid w:val="00D7418C"/>
    <w:rsid w:val="00D75CFC"/>
    <w:rsid w:val="00D76253"/>
    <w:rsid w:val="00D817E3"/>
    <w:rsid w:val="00D82AEF"/>
    <w:rsid w:val="00D8367E"/>
    <w:rsid w:val="00D83A2F"/>
    <w:rsid w:val="00D85C06"/>
    <w:rsid w:val="00D86EB8"/>
    <w:rsid w:val="00D9122B"/>
    <w:rsid w:val="00D91851"/>
    <w:rsid w:val="00D9389B"/>
    <w:rsid w:val="00D944E7"/>
    <w:rsid w:val="00D9460D"/>
    <w:rsid w:val="00DA10A4"/>
    <w:rsid w:val="00DA3658"/>
    <w:rsid w:val="00DA3E67"/>
    <w:rsid w:val="00DA456F"/>
    <w:rsid w:val="00DA4CFA"/>
    <w:rsid w:val="00DA5376"/>
    <w:rsid w:val="00DB0149"/>
    <w:rsid w:val="00DB065A"/>
    <w:rsid w:val="00DB0A52"/>
    <w:rsid w:val="00DB0F6E"/>
    <w:rsid w:val="00DB1CE6"/>
    <w:rsid w:val="00DB2E5F"/>
    <w:rsid w:val="00DB35B0"/>
    <w:rsid w:val="00DB47B9"/>
    <w:rsid w:val="00DB7DD8"/>
    <w:rsid w:val="00DC1337"/>
    <w:rsid w:val="00DC34BC"/>
    <w:rsid w:val="00DC415E"/>
    <w:rsid w:val="00DC4695"/>
    <w:rsid w:val="00DC5123"/>
    <w:rsid w:val="00DC5386"/>
    <w:rsid w:val="00DC6E44"/>
    <w:rsid w:val="00DC73B1"/>
    <w:rsid w:val="00DD0CD0"/>
    <w:rsid w:val="00DD1232"/>
    <w:rsid w:val="00DD1A5B"/>
    <w:rsid w:val="00DD3417"/>
    <w:rsid w:val="00DD48FD"/>
    <w:rsid w:val="00DD6CDB"/>
    <w:rsid w:val="00DD76F7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F0091"/>
    <w:rsid w:val="00DF1168"/>
    <w:rsid w:val="00DF2AB5"/>
    <w:rsid w:val="00DF3B57"/>
    <w:rsid w:val="00DF4AC2"/>
    <w:rsid w:val="00DF5014"/>
    <w:rsid w:val="00DF6B2A"/>
    <w:rsid w:val="00DF6CE3"/>
    <w:rsid w:val="00DF7628"/>
    <w:rsid w:val="00E018C7"/>
    <w:rsid w:val="00E018F4"/>
    <w:rsid w:val="00E023F6"/>
    <w:rsid w:val="00E028D1"/>
    <w:rsid w:val="00E02F76"/>
    <w:rsid w:val="00E0343B"/>
    <w:rsid w:val="00E0479C"/>
    <w:rsid w:val="00E06438"/>
    <w:rsid w:val="00E07C11"/>
    <w:rsid w:val="00E11D08"/>
    <w:rsid w:val="00E12E5F"/>
    <w:rsid w:val="00E13486"/>
    <w:rsid w:val="00E13DC3"/>
    <w:rsid w:val="00E162B1"/>
    <w:rsid w:val="00E16C22"/>
    <w:rsid w:val="00E16F69"/>
    <w:rsid w:val="00E20CE0"/>
    <w:rsid w:val="00E21136"/>
    <w:rsid w:val="00E21BF9"/>
    <w:rsid w:val="00E2265E"/>
    <w:rsid w:val="00E23603"/>
    <w:rsid w:val="00E24261"/>
    <w:rsid w:val="00E24EF7"/>
    <w:rsid w:val="00E2719C"/>
    <w:rsid w:val="00E30ECC"/>
    <w:rsid w:val="00E3112D"/>
    <w:rsid w:val="00E33FFA"/>
    <w:rsid w:val="00E346D4"/>
    <w:rsid w:val="00E36D89"/>
    <w:rsid w:val="00E4131E"/>
    <w:rsid w:val="00E42575"/>
    <w:rsid w:val="00E42E45"/>
    <w:rsid w:val="00E44122"/>
    <w:rsid w:val="00E4462A"/>
    <w:rsid w:val="00E45236"/>
    <w:rsid w:val="00E45C1A"/>
    <w:rsid w:val="00E47950"/>
    <w:rsid w:val="00E50631"/>
    <w:rsid w:val="00E50D1C"/>
    <w:rsid w:val="00E51274"/>
    <w:rsid w:val="00E52719"/>
    <w:rsid w:val="00E534EC"/>
    <w:rsid w:val="00E535A8"/>
    <w:rsid w:val="00E55B1A"/>
    <w:rsid w:val="00E61708"/>
    <w:rsid w:val="00E61ACB"/>
    <w:rsid w:val="00E61FFD"/>
    <w:rsid w:val="00E63DBB"/>
    <w:rsid w:val="00E64A0A"/>
    <w:rsid w:val="00E65A1B"/>
    <w:rsid w:val="00E67AF2"/>
    <w:rsid w:val="00E72F08"/>
    <w:rsid w:val="00E738B3"/>
    <w:rsid w:val="00E7412A"/>
    <w:rsid w:val="00E7467C"/>
    <w:rsid w:val="00E75640"/>
    <w:rsid w:val="00E7764F"/>
    <w:rsid w:val="00E77BF1"/>
    <w:rsid w:val="00E82F1A"/>
    <w:rsid w:val="00E83CC7"/>
    <w:rsid w:val="00E8512C"/>
    <w:rsid w:val="00E86716"/>
    <w:rsid w:val="00E86F70"/>
    <w:rsid w:val="00E90E13"/>
    <w:rsid w:val="00E930E4"/>
    <w:rsid w:val="00E93907"/>
    <w:rsid w:val="00E94D21"/>
    <w:rsid w:val="00E95BAB"/>
    <w:rsid w:val="00E9728A"/>
    <w:rsid w:val="00EA10B0"/>
    <w:rsid w:val="00EA236F"/>
    <w:rsid w:val="00EA23D2"/>
    <w:rsid w:val="00EA2C90"/>
    <w:rsid w:val="00EA4587"/>
    <w:rsid w:val="00EA5F4E"/>
    <w:rsid w:val="00EA6357"/>
    <w:rsid w:val="00EA72D4"/>
    <w:rsid w:val="00EA754E"/>
    <w:rsid w:val="00EB1F5F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57F8"/>
    <w:rsid w:val="00EC7131"/>
    <w:rsid w:val="00EC7762"/>
    <w:rsid w:val="00ED1FCA"/>
    <w:rsid w:val="00ED453E"/>
    <w:rsid w:val="00ED6C23"/>
    <w:rsid w:val="00ED6C78"/>
    <w:rsid w:val="00EE10FA"/>
    <w:rsid w:val="00EE1E47"/>
    <w:rsid w:val="00EE2176"/>
    <w:rsid w:val="00EE24EF"/>
    <w:rsid w:val="00EE418A"/>
    <w:rsid w:val="00EE45CC"/>
    <w:rsid w:val="00EE69FE"/>
    <w:rsid w:val="00EE6D56"/>
    <w:rsid w:val="00EE7E3E"/>
    <w:rsid w:val="00EF1641"/>
    <w:rsid w:val="00EF1F82"/>
    <w:rsid w:val="00EF2B23"/>
    <w:rsid w:val="00EF61D5"/>
    <w:rsid w:val="00EF78F7"/>
    <w:rsid w:val="00F01FC8"/>
    <w:rsid w:val="00F05EAC"/>
    <w:rsid w:val="00F069DC"/>
    <w:rsid w:val="00F06AA9"/>
    <w:rsid w:val="00F07507"/>
    <w:rsid w:val="00F07555"/>
    <w:rsid w:val="00F11A15"/>
    <w:rsid w:val="00F130B3"/>
    <w:rsid w:val="00F13367"/>
    <w:rsid w:val="00F142D5"/>
    <w:rsid w:val="00F14427"/>
    <w:rsid w:val="00F17DCB"/>
    <w:rsid w:val="00F2157B"/>
    <w:rsid w:val="00F219C2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569B"/>
    <w:rsid w:val="00F37575"/>
    <w:rsid w:val="00F4354D"/>
    <w:rsid w:val="00F43B87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EDB"/>
    <w:rsid w:val="00F56C9B"/>
    <w:rsid w:val="00F573C1"/>
    <w:rsid w:val="00F57974"/>
    <w:rsid w:val="00F60B77"/>
    <w:rsid w:val="00F63365"/>
    <w:rsid w:val="00F63EED"/>
    <w:rsid w:val="00F6604F"/>
    <w:rsid w:val="00F660B1"/>
    <w:rsid w:val="00F67FF4"/>
    <w:rsid w:val="00F71364"/>
    <w:rsid w:val="00F71E2D"/>
    <w:rsid w:val="00F730E8"/>
    <w:rsid w:val="00F738D2"/>
    <w:rsid w:val="00F74543"/>
    <w:rsid w:val="00F74839"/>
    <w:rsid w:val="00F752F3"/>
    <w:rsid w:val="00F7587B"/>
    <w:rsid w:val="00F75D84"/>
    <w:rsid w:val="00F77702"/>
    <w:rsid w:val="00F81ABB"/>
    <w:rsid w:val="00F8393F"/>
    <w:rsid w:val="00F8403F"/>
    <w:rsid w:val="00F84744"/>
    <w:rsid w:val="00F84C9B"/>
    <w:rsid w:val="00F85777"/>
    <w:rsid w:val="00F85F29"/>
    <w:rsid w:val="00F85FC7"/>
    <w:rsid w:val="00F864B8"/>
    <w:rsid w:val="00F86F59"/>
    <w:rsid w:val="00F877A5"/>
    <w:rsid w:val="00F904A0"/>
    <w:rsid w:val="00F923A1"/>
    <w:rsid w:val="00F94154"/>
    <w:rsid w:val="00F943BA"/>
    <w:rsid w:val="00F951CB"/>
    <w:rsid w:val="00F9521A"/>
    <w:rsid w:val="00F95E34"/>
    <w:rsid w:val="00F97F84"/>
    <w:rsid w:val="00FA0795"/>
    <w:rsid w:val="00FA2148"/>
    <w:rsid w:val="00FA316F"/>
    <w:rsid w:val="00FA3B3B"/>
    <w:rsid w:val="00FA3BB7"/>
    <w:rsid w:val="00FA5D19"/>
    <w:rsid w:val="00FA76FD"/>
    <w:rsid w:val="00FB1A5D"/>
    <w:rsid w:val="00FB2024"/>
    <w:rsid w:val="00FB3358"/>
    <w:rsid w:val="00FB416C"/>
    <w:rsid w:val="00FB48D4"/>
    <w:rsid w:val="00FB6C0E"/>
    <w:rsid w:val="00FB77B1"/>
    <w:rsid w:val="00FC0A53"/>
    <w:rsid w:val="00FC0F79"/>
    <w:rsid w:val="00FC1648"/>
    <w:rsid w:val="00FC1878"/>
    <w:rsid w:val="00FC1E23"/>
    <w:rsid w:val="00FD137B"/>
    <w:rsid w:val="00FD3810"/>
    <w:rsid w:val="00FD3A8A"/>
    <w:rsid w:val="00FD3E29"/>
    <w:rsid w:val="00FD44D1"/>
    <w:rsid w:val="00FD4E03"/>
    <w:rsid w:val="00FD5ED8"/>
    <w:rsid w:val="00FE4707"/>
    <w:rsid w:val="00FE63F3"/>
    <w:rsid w:val="00FE64DD"/>
    <w:rsid w:val="00FE7656"/>
    <w:rsid w:val="00FF0648"/>
    <w:rsid w:val="00FF1DA7"/>
    <w:rsid w:val="00FF238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66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paragraph" w:styleId="BodyText">
    <w:name w:val="Body Text"/>
    <w:aliases w:val="Body Text Char Char Char,Body Text Char Char"/>
    <w:basedOn w:val="Normal"/>
    <w:link w:val="BodyTextChar1"/>
    <w:rsid w:val="00215753"/>
    <w:pPr>
      <w:widowControl w:val="0"/>
      <w:spacing w:before="164"/>
      <w:ind w:left="101"/>
    </w:pPr>
    <w:rPr>
      <w:rFonts w:eastAsia="Times New Roman"/>
      <w:sz w:val="26"/>
      <w:szCs w:val="20"/>
    </w:rPr>
  </w:style>
  <w:style w:type="character" w:customStyle="1" w:styleId="BodyTextChar">
    <w:name w:val="Body Text Char"/>
    <w:basedOn w:val="DefaultParagraphFont"/>
    <w:semiHidden/>
    <w:rsid w:val="00215753"/>
    <w:rPr>
      <w:sz w:val="24"/>
      <w:szCs w:val="24"/>
      <w:lang w:val="en-US" w:eastAsia="en-US"/>
    </w:rPr>
  </w:style>
  <w:style w:type="character" w:customStyle="1" w:styleId="BodyTextChar1">
    <w:name w:val="Body Text Char1"/>
    <w:aliases w:val="Body Text Char Char Char Char,Body Text Char Char Char1"/>
    <w:link w:val="BodyText"/>
    <w:locked/>
    <w:rsid w:val="00215753"/>
    <w:rPr>
      <w:rFonts w:eastAsia="Times New Roman"/>
      <w:sz w:val="26"/>
      <w:lang w:val="en-US" w:eastAsia="en-US"/>
    </w:rPr>
  </w:style>
  <w:style w:type="paragraph" w:customStyle="1" w:styleId="Default">
    <w:name w:val="Default"/>
    <w:rsid w:val="00C05FF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B137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37E7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B137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paragraph" w:styleId="BodyText">
    <w:name w:val="Body Text"/>
    <w:aliases w:val="Body Text Char Char Char,Body Text Char Char"/>
    <w:basedOn w:val="Normal"/>
    <w:link w:val="BodyTextChar1"/>
    <w:rsid w:val="00215753"/>
    <w:pPr>
      <w:widowControl w:val="0"/>
      <w:spacing w:before="164"/>
      <w:ind w:left="101"/>
    </w:pPr>
    <w:rPr>
      <w:rFonts w:eastAsia="Times New Roman"/>
      <w:sz w:val="26"/>
      <w:szCs w:val="20"/>
    </w:rPr>
  </w:style>
  <w:style w:type="character" w:customStyle="1" w:styleId="BodyTextChar">
    <w:name w:val="Body Text Char"/>
    <w:basedOn w:val="DefaultParagraphFont"/>
    <w:semiHidden/>
    <w:rsid w:val="00215753"/>
    <w:rPr>
      <w:sz w:val="24"/>
      <w:szCs w:val="24"/>
      <w:lang w:val="en-US" w:eastAsia="en-US"/>
    </w:rPr>
  </w:style>
  <w:style w:type="character" w:customStyle="1" w:styleId="BodyTextChar1">
    <w:name w:val="Body Text Char1"/>
    <w:aliases w:val="Body Text Char Char Char Char,Body Text Char Char Char1"/>
    <w:link w:val="BodyText"/>
    <w:locked/>
    <w:rsid w:val="00215753"/>
    <w:rPr>
      <w:rFonts w:eastAsia="Times New Roman"/>
      <w:sz w:val="26"/>
      <w:lang w:val="en-US" w:eastAsia="en-US"/>
    </w:rPr>
  </w:style>
  <w:style w:type="paragraph" w:customStyle="1" w:styleId="Default">
    <w:name w:val="Default"/>
    <w:rsid w:val="00C05FF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B137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37E7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B13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1844-52FE-4942-A8E3-C867699F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16365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Windows User</cp:lastModifiedBy>
  <cp:revision>7</cp:revision>
  <cp:lastPrinted>2019-03-13T10:02:00Z</cp:lastPrinted>
  <dcterms:created xsi:type="dcterms:W3CDTF">2020-08-31T01:20:00Z</dcterms:created>
  <dcterms:modified xsi:type="dcterms:W3CDTF">2020-08-31T01:41:00Z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