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076744">
        <w:rPr>
          <w:rFonts w:ascii="Times New Roman" w:eastAsia="SimSun" w:hAnsi="Times New Roman"/>
          <w:b/>
          <w:sz w:val="26"/>
          <w:szCs w:val="26"/>
          <w:lang w:eastAsia="zh-CN"/>
        </w:rPr>
        <w:t>17</w:t>
      </w:r>
      <w:r w:rsidRPr="004B01A8">
        <w:rPr>
          <w:rFonts w:ascii="Times New Roman" w:eastAsia="SimSun" w:hAnsi="Times New Roman"/>
          <w:b/>
          <w:sz w:val="26"/>
          <w:szCs w:val="26"/>
          <w:lang w:val="vi-VN" w:eastAsia="zh-CN"/>
        </w:rPr>
        <w:t xml:space="preserve">) </w:t>
      </w:r>
      <w:bookmarkEnd w:id="0"/>
      <w:r w:rsidR="00076744">
        <w:rPr>
          <w:rFonts w:ascii="Times New Roman" w:eastAsia="SimSun" w:hAnsi="Times New Roman"/>
          <w:b/>
          <w:bCs/>
          <w:sz w:val="26"/>
          <w:szCs w:val="26"/>
          <w:lang w:eastAsia="zh-CN"/>
        </w:rPr>
        <w:t>LẬP TRÌNH CƠ BẢN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76744">
        <w:rPr>
          <w:rFonts w:ascii="Times New Roman" w:eastAsia="SimSun" w:hAnsi="Times New Roman"/>
          <w:sz w:val="26"/>
          <w:szCs w:val="26"/>
          <w:lang w:eastAsia="zh-CN"/>
        </w:rPr>
        <w:t>LẬP TRÌNH CƠ BẢN</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76744" w:rsidRPr="00076744">
        <w:rPr>
          <w:rFonts w:ascii="Times New Roman" w:eastAsia="SimSun" w:hAnsi="Times New Roman"/>
          <w:sz w:val="26"/>
          <w:szCs w:val="26"/>
          <w:lang w:eastAsia="zh-CN"/>
        </w:rPr>
        <w:t>LTCB31317</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76744">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EC178B" w:rsidP="000F2C77">
      <w:pPr>
        <w:widowControl/>
        <w:spacing w:line="324" w:lineRule="auto"/>
        <w:ind w:left="720"/>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Thự</w:t>
      </w:r>
      <w:r w:rsidR="00076744">
        <w:rPr>
          <w:rFonts w:ascii="Times New Roman" w:eastAsia="SimSun" w:hAnsi="Times New Roman"/>
          <w:sz w:val="26"/>
          <w:szCs w:val="26"/>
          <w:lang w:val="vi-VN" w:eastAsia="zh-CN"/>
        </w:rPr>
        <w:t>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2</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76744">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911646" w:rsidRPr="00911646" w:rsidRDefault="00911646" w:rsidP="00911646">
      <w:pPr>
        <w:widowControl/>
        <w:spacing w:line="324" w:lineRule="auto"/>
        <w:ind w:firstLine="720"/>
        <w:jc w:val="both"/>
        <w:rPr>
          <w:rFonts w:ascii="Times New Roman" w:eastAsia="SimSun" w:hAnsi="Times New Roman"/>
          <w:bCs/>
          <w:sz w:val="26"/>
          <w:szCs w:val="26"/>
          <w:lang w:eastAsia="zh-CN"/>
        </w:rPr>
      </w:pPr>
      <w:r w:rsidRPr="00911646">
        <w:rPr>
          <w:rFonts w:ascii="Times New Roman" w:eastAsia="SimSun" w:hAnsi="Times New Roman"/>
          <w:bCs/>
          <w:sz w:val="26"/>
          <w:szCs w:val="26"/>
          <w:lang w:val="vi-VN" w:eastAsia="zh-CN"/>
        </w:rPr>
        <w:t xml:space="preserve">Học phần cung cấp cho sinh viên các khái niệm lập trình căn bản: thuật toán, phương pháp biểu diễn thuật toán, các kỹ thuật lập trình căn bản để cài đặt thuật toán thành chương trình trên máy tính. </w:t>
      </w:r>
      <w:r w:rsidRPr="009243F2">
        <w:rPr>
          <w:rFonts w:ascii="Times New Roman" w:eastAsia="SimSun" w:hAnsi="Times New Roman"/>
          <w:bCs/>
          <w:sz w:val="26"/>
          <w:szCs w:val="26"/>
          <w:lang w:val="vi-VN" w:eastAsia="zh-CN"/>
        </w:rPr>
        <w:t>Sinh viên được tiếp cận các kiến thức về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và sử dụng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 xml:space="preserve"> để giải quyết một số bài toán lập trình thông dụng.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Trình bày được các khái niệm cơ bản trong lập trình trên máy tính.</w:t>
      </w:r>
    </w:p>
    <w:p w:rsidR="00EC178B"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Biết cách thức sử dụng ngôn ngữ lập trình để viết chương trình giải một số bài</w:t>
      </w:r>
      <w:r>
        <w:rPr>
          <w:sz w:val="26"/>
          <w:szCs w:val="26"/>
        </w:rPr>
        <w:t xml:space="preserve"> </w:t>
      </w:r>
      <w:r w:rsidR="00EC178B" w:rsidRPr="004B01A8">
        <w:rPr>
          <w:rFonts w:ascii="Times New Roman" w:eastAsia="SimSun" w:hAnsi="Times New Roman"/>
          <w:bCs/>
          <w:i/>
          <w:sz w:val="26"/>
          <w:szCs w:val="26"/>
          <w:lang w:val="vi-VN" w:eastAsia="zh-CN"/>
        </w:rPr>
        <w:t>8.2. Về kỹ năng</w:t>
      </w:r>
      <w:r w:rsidR="00EC178B">
        <w:rPr>
          <w:rFonts w:ascii="Times New Roman" w:eastAsia="SimSun" w:hAnsi="Times New Roman"/>
          <w:bCs/>
          <w:sz w:val="26"/>
          <w:szCs w:val="26"/>
          <w:lang w:val="vi-VN" w:eastAsia="zh-CN"/>
        </w:rPr>
        <w:t>:</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sidRPr="009243F2">
        <w:rPr>
          <w:rFonts w:ascii="Times New Roman" w:eastAsia="SimSun" w:hAnsi="Times New Roman"/>
          <w:bCs/>
          <w:sz w:val="26"/>
          <w:szCs w:val="26"/>
          <w:lang w:eastAsia="zh-CN"/>
        </w:rPr>
        <w:t>-  Sử dụng thành thạo ngôn ngữ lập trình C</w:t>
      </w:r>
      <w:r w:rsidR="00911646">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để giải một số bài tập đơn giản.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w:t>
      </w:r>
      <w:r w:rsidRPr="009243F2">
        <w:rPr>
          <w:rFonts w:ascii="Times New Roman" w:eastAsia="SimSun" w:hAnsi="Times New Roman"/>
          <w:bCs/>
          <w:sz w:val="26"/>
          <w:szCs w:val="26"/>
          <w:lang w:val="vi-VN" w:eastAsia="zh-CN"/>
        </w:rPr>
        <w:t xml:space="preserve"> Có ý thức sử dụng CNTT trong giải quyết một số bài toán thực tiễn.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10. Tài liệu tham khảo</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 xml:space="preserve">[1] Phạm Văn Ất (Chủ biên), Nguyễn Hiếu Cường, Đỗ Văn Tuấn, Lê Trường Thông, Giáo trình Ngôn ngữ lập trình, Nxb Thế giới, 2008. </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[2] Tiêu Kim Cương, Giáo trình ngôn ngữ C, Nxb Giáo dục, 2002</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[3] Dương Tử Cường, Ngôn ngữ lập trình C học và sử dụng, Nxb Khoa học và kỹ thuật Hà Nội, 2001.</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[4] Nguyễn Hồng Chương, Cấu trúc dữ liệu ứng dụng và cài đặt bằng C, Nxb thành phố Hồ Chí Minh, 2010.</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[5] Bùi Thế Tâm, Giáo trình Turbo C/C++, Nxb Giao thông vận tải Hà Nội, 2003.</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[6] Nguyễn Thanh Thủy (Chủ biên), Nguyễn Quang Huy, Bài tập lập trình ngôn ngữ C, Nxb Khoa học và kỹ thuật, 2003.</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911646" w:rsidRPr="00594A16" w:rsidRDefault="00911646" w:rsidP="00760434">
      <w:pPr>
        <w:pStyle w:val="Vnbnnidung0"/>
        <w:shd w:val="clear" w:color="auto" w:fill="auto"/>
        <w:spacing w:before="240" w:line="312" w:lineRule="auto"/>
        <w:ind w:left="119" w:firstLine="0"/>
        <w:jc w:val="center"/>
        <w:rPr>
          <w:rStyle w:val="VnbnnidungInm"/>
          <w:rFonts w:eastAsia="Calibri"/>
          <w:sz w:val="26"/>
          <w:szCs w:val="26"/>
        </w:rPr>
      </w:pPr>
      <w:r w:rsidRPr="00594A16">
        <w:rPr>
          <w:rStyle w:val="VnbnnidungInm"/>
          <w:rFonts w:eastAsia="Calibri"/>
          <w:sz w:val="26"/>
          <w:szCs w:val="26"/>
        </w:rPr>
        <w:t>Chương 1. GIỚI THIỆU TỔNG QUAN VỀ LẬP TRÌNH VÀ THUẬT TOÁN</w:t>
      </w:r>
    </w:p>
    <w:p w:rsidR="00911646" w:rsidRPr="004B01A8" w:rsidRDefault="00911646" w:rsidP="00760434">
      <w:pPr>
        <w:spacing w:after="240"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21DD7">
        <w:rPr>
          <w:rFonts w:ascii="Times New Roman" w:hAnsi="Times New Roman"/>
          <w:i/>
          <w:sz w:val="26"/>
          <w:szCs w:val="26"/>
        </w:rPr>
        <w:t>4</w:t>
      </w:r>
      <w:r w:rsidR="00521DD7">
        <w:rPr>
          <w:rFonts w:ascii="Times New Roman" w:hAnsi="Times New Roman"/>
          <w:i/>
          <w:sz w:val="26"/>
          <w:szCs w:val="26"/>
          <w:lang w:val="vi-VN"/>
        </w:rPr>
        <w:t xml:space="preserve"> tiết, trong đó Lý thuyết:</w:t>
      </w:r>
      <w:r w:rsidR="00521DD7">
        <w:rPr>
          <w:rFonts w:ascii="Times New Roman" w:hAnsi="Times New Roman"/>
          <w:i/>
          <w:sz w:val="26"/>
          <w:szCs w:val="26"/>
        </w:rPr>
        <w:t>3</w:t>
      </w:r>
      <w:r w:rsidR="00521DD7">
        <w:rPr>
          <w:rFonts w:ascii="Times New Roman" w:hAnsi="Times New Roman"/>
          <w:i/>
          <w:sz w:val="26"/>
          <w:szCs w:val="26"/>
          <w:lang w:val="vi-VN"/>
        </w:rPr>
        <w:t xml:space="preserve"> tiết, Thực hành:</w:t>
      </w:r>
      <w:r w:rsidR="00521DD7">
        <w:rPr>
          <w:rFonts w:ascii="Times New Roman" w:hAnsi="Times New Roman"/>
          <w:i/>
          <w:sz w:val="26"/>
          <w:szCs w:val="26"/>
        </w:rPr>
        <w:t xml:space="preserve"> 1</w:t>
      </w:r>
      <w:r w:rsidRPr="004B01A8">
        <w:rPr>
          <w:rFonts w:ascii="Times New Roman" w:hAnsi="Times New Roman"/>
          <w:i/>
          <w:sz w:val="26"/>
          <w:szCs w:val="26"/>
          <w:lang w:val="vi-VN"/>
        </w:rPr>
        <w:t xml:space="preserve"> tiết; Tự học: </w:t>
      </w:r>
      <w:r w:rsidR="00521DD7">
        <w:rPr>
          <w:rFonts w:ascii="Times New Roman" w:hAnsi="Times New Roman"/>
          <w:i/>
          <w:sz w:val="26"/>
          <w:szCs w:val="26"/>
        </w:rPr>
        <w:t>6</w:t>
      </w:r>
      <w:r w:rsidRPr="004B01A8">
        <w:rPr>
          <w:rFonts w:ascii="Times New Roman" w:hAnsi="Times New Roman"/>
          <w:i/>
          <w:sz w:val="26"/>
          <w:szCs w:val="26"/>
          <w:lang w:val="vi-VN"/>
        </w:rPr>
        <w:t xml:space="preserve"> giờ</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1.1. Thuật toán và ngôn ngữ lập trình</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1.2. Giới thiệu về ngôn ngữ C và công cụ lập trình C</w:t>
      </w:r>
    </w:p>
    <w:p w:rsidR="00911646" w:rsidRPr="00760434" w:rsidRDefault="00760434"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w:t>
      </w:r>
      <w:r w:rsidR="00911646" w:rsidRPr="00760434">
        <w:rPr>
          <w:rFonts w:asciiTheme="majorHAnsi" w:hAnsiTheme="majorHAnsi" w:cstheme="majorHAnsi"/>
          <w:sz w:val="26"/>
          <w:szCs w:val="26"/>
        </w:rPr>
        <w:t>.3. Độ phức tạp tính toán</w:t>
      </w:r>
    </w:p>
    <w:p w:rsidR="00911646"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1.4. Các hàm nhập – xuất đơn giản trong C</w:t>
      </w:r>
    </w:p>
    <w:p w:rsidR="00F5330B" w:rsidRDefault="00911646" w:rsidP="00911646">
      <w:pPr>
        <w:spacing w:line="324" w:lineRule="auto"/>
        <w:jc w:val="both"/>
        <w:rPr>
          <w:rFonts w:asciiTheme="majorHAnsi" w:hAnsiTheme="majorHAnsi" w:cstheme="majorHAnsi"/>
          <w:sz w:val="26"/>
          <w:szCs w:val="26"/>
        </w:rPr>
      </w:pPr>
      <w:r w:rsidRPr="00760434">
        <w:rPr>
          <w:rFonts w:asciiTheme="majorHAnsi" w:hAnsiTheme="majorHAnsi" w:cstheme="majorHAnsi"/>
          <w:sz w:val="26"/>
          <w:szCs w:val="26"/>
        </w:rPr>
        <w:t>1.5. Biến, lệnh và biểu thức trong C</w:t>
      </w:r>
    </w:p>
    <w:p w:rsidR="00760434" w:rsidRPr="00760434" w:rsidRDefault="00760434" w:rsidP="00911646">
      <w:pPr>
        <w:spacing w:line="324" w:lineRule="auto"/>
        <w:jc w:val="both"/>
        <w:rPr>
          <w:rFonts w:asciiTheme="majorHAnsi" w:hAnsiTheme="majorHAnsi" w:cstheme="majorHAnsi"/>
          <w:bCs/>
          <w:sz w:val="26"/>
          <w:szCs w:val="26"/>
        </w:rPr>
      </w:pPr>
    </w:p>
    <w:p w:rsidR="004438EA" w:rsidRDefault="004438EA" w:rsidP="00760434">
      <w:pPr>
        <w:spacing w:line="288" w:lineRule="auto"/>
        <w:jc w:val="center"/>
        <w:rPr>
          <w:rStyle w:val="VnbnnidungInm"/>
          <w:rFonts w:eastAsia="Calibri"/>
          <w:sz w:val="26"/>
          <w:szCs w:val="26"/>
          <w:lang w:val="en-US"/>
        </w:rPr>
      </w:pPr>
      <w:r w:rsidRPr="00594A16">
        <w:rPr>
          <w:rStyle w:val="VnbnnidungInm"/>
          <w:rFonts w:eastAsia="Calibri"/>
          <w:sz w:val="26"/>
          <w:szCs w:val="26"/>
        </w:rPr>
        <w:t>Chương 2. KIỂU DỮ LIỆU VÀ CẤU TRÚC ĐIỀU KHIỂN</w:t>
      </w:r>
    </w:p>
    <w:p w:rsidR="00760434" w:rsidRPr="00760434" w:rsidRDefault="00760434" w:rsidP="00760434">
      <w:pPr>
        <w:spacing w:after="24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12</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515479">
        <w:rPr>
          <w:rFonts w:ascii="Times New Roman" w:hAnsi="Times New Roman"/>
          <w:i/>
          <w:sz w:val="26"/>
          <w:szCs w:val="26"/>
        </w:rPr>
        <w:t>6</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15</w:t>
      </w:r>
      <w:r w:rsidRPr="004B01A8">
        <w:rPr>
          <w:rFonts w:ascii="Times New Roman" w:hAnsi="Times New Roman"/>
          <w:i/>
          <w:sz w:val="26"/>
          <w:szCs w:val="26"/>
          <w:lang w:val="vi-VN"/>
        </w:rPr>
        <w:t xml:space="preserve"> giờ</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2.1. Cấu trúc chương trình C và vận hành DEV C/C++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2.2. Các kiểu dữ liệu và các phép toán</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2.3. Lệnh điều kiện if</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2.4. Lệnh lựa chọn switch</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2.5. Câu lệnh lặp while</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2.6. Câu lệnh lặp do while</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2.7. Câu lệnh lặp for</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2.8. Một số lệnh đặc biệt goto, break, continue</w:t>
      </w:r>
    </w:p>
    <w:p w:rsidR="004438EA" w:rsidRDefault="004438EA" w:rsidP="004438EA">
      <w:pPr>
        <w:spacing w:line="288" w:lineRule="auto"/>
        <w:jc w:val="both"/>
        <w:rPr>
          <w:sz w:val="26"/>
          <w:szCs w:val="26"/>
        </w:rPr>
      </w:pPr>
    </w:p>
    <w:p w:rsidR="004438EA" w:rsidRDefault="004438EA" w:rsidP="004438EA">
      <w:pPr>
        <w:pStyle w:val="Vnbnnidung0"/>
        <w:shd w:val="clear" w:color="auto" w:fill="auto"/>
        <w:spacing w:before="0" w:line="312" w:lineRule="auto"/>
        <w:ind w:left="120" w:firstLine="0"/>
        <w:jc w:val="center"/>
        <w:rPr>
          <w:rStyle w:val="VnbnnidungInm"/>
          <w:rFonts w:eastAsia="Calibri"/>
          <w:sz w:val="26"/>
          <w:szCs w:val="26"/>
          <w:lang w:val="en-US"/>
        </w:rPr>
      </w:pPr>
      <w:r w:rsidRPr="00594A16">
        <w:rPr>
          <w:rStyle w:val="VnbnnidungInm"/>
          <w:rFonts w:eastAsia="Calibri"/>
          <w:sz w:val="26"/>
          <w:szCs w:val="26"/>
        </w:rPr>
        <w:t>Chương 3. HÀM VÀ THAM SỐ CỦA HÀM</w:t>
      </w:r>
    </w:p>
    <w:p w:rsidR="00760434" w:rsidRPr="004B01A8" w:rsidRDefault="00760434" w:rsidP="00760434">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5</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9</w:t>
      </w:r>
      <w:r w:rsidRPr="004B01A8">
        <w:rPr>
          <w:rFonts w:ascii="Times New Roman" w:hAnsi="Times New Roman"/>
          <w:i/>
          <w:sz w:val="26"/>
          <w:szCs w:val="26"/>
          <w:lang w:val="vi-VN"/>
        </w:rPr>
        <w:t xml:space="preserve"> giờ</w:t>
      </w:r>
    </w:p>
    <w:p w:rsidR="00760434" w:rsidRPr="00760434" w:rsidRDefault="00760434" w:rsidP="004438EA">
      <w:pPr>
        <w:pStyle w:val="Vnbnnidung0"/>
        <w:shd w:val="clear" w:color="auto" w:fill="auto"/>
        <w:spacing w:before="0" w:line="312" w:lineRule="auto"/>
        <w:ind w:left="120" w:firstLine="0"/>
        <w:jc w:val="center"/>
        <w:rPr>
          <w:rStyle w:val="VnbnnidungInm"/>
          <w:rFonts w:eastAsia="Calibri"/>
          <w:sz w:val="26"/>
          <w:szCs w:val="26"/>
          <w:lang w:val="en-US"/>
        </w:rPr>
      </w:pP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3.1. Khái niệm hàm trong 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3.2. Xây dựng hàm</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lastRenderedPageBreak/>
        <w:t>3.3. Cách truyền tham số</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3.4. Cấu trúc chương trình có hàm tự tạo</w:t>
      </w:r>
    </w:p>
    <w:p w:rsidR="004438EA" w:rsidRDefault="004438EA" w:rsidP="004438EA">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3.5. Kiểu dữ liệu con trỏ</w:t>
      </w:r>
    </w:p>
    <w:p w:rsidR="00760434" w:rsidRPr="00760434" w:rsidRDefault="00760434" w:rsidP="004438EA">
      <w:pPr>
        <w:spacing w:line="288" w:lineRule="auto"/>
        <w:jc w:val="both"/>
        <w:rPr>
          <w:rFonts w:asciiTheme="majorHAnsi" w:hAnsiTheme="majorHAnsi" w:cstheme="majorHAnsi"/>
          <w:sz w:val="26"/>
          <w:szCs w:val="26"/>
        </w:rPr>
      </w:pPr>
    </w:p>
    <w:p w:rsidR="004438EA" w:rsidRDefault="004438EA" w:rsidP="00760434">
      <w:pPr>
        <w:pStyle w:val="Vnbnnidung0"/>
        <w:shd w:val="clear" w:color="auto" w:fill="auto"/>
        <w:spacing w:before="240" w:line="312" w:lineRule="auto"/>
        <w:ind w:left="119" w:firstLine="0"/>
        <w:jc w:val="center"/>
        <w:rPr>
          <w:rStyle w:val="VnbnnidungInm"/>
          <w:rFonts w:eastAsia="Calibri"/>
          <w:sz w:val="26"/>
          <w:szCs w:val="26"/>
          <w:lang w:val="en-US"/>
        </w:rPr>
      </w:pPr>
      <w:r w:rsidRPr="00594A16">
        <w:rPr>
          <w:rStyle w:val="VnbnnidungInm"/>
          <w:rFonts w:eastAsia="Calibri"/>
          <w:sz w:val="26"/>
          <w:szCs w:val="26"/>
        </w:rPr>
        <w:t xml:space="preserve">Chương </w:t>
      </w:r>
      <w:r w:rsidR="00521DD7">
        <w:rPr>
          <w:rStyle w:val="VnbnnidungInm"/>
          <w:rFonts w:eastAsia="Calibri"/>
          <w:sz w:val="26"/>
          <w:szCs w:val="26"/>
          <w:lang w:val="en-US"/>
        </w:rPr>
        <w:t>4</w:t>
      </w:r>
      <w:r w:rsidRPr="00594A16">
        <w:rPr>
          <w:rStyle w:val="VnbnnidungInm"/>
          <w:rFonts w:eastAsia="Calibri"/>
          <w:sz w:val="26"/>
          <w:szCs w:val="26"/>
        </w:rPr>
        <w:t>. MẢNG VÀ CẤU TRÚC</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 xml:space="preserve">24 </w:t>
      </w:r>
      <w:r w:rsidR="00E24B8F">
        <w:rPr>
          <w:rFonts w:ascii="Times New Roman" w:hAnsi="Times New Roman"/>
          <w:i/>
          <w:sz w:val="26"/>
          <w:szCs w:val="26"/>
        </w:rPr>
        <w:t xml:space="preserve"> </w:t>
      </w:r>
      <w:r w:rsidRPr="004B01A8">
        <w:rPr>
          <w:rFonts w:ascii="Times New Roman" w:hAnsi="Times New Roman"/>
          <w:i/>
          <w:sz w:val="26"/>
          <w:szCs w:val="26"/>
          <w:lang w:val="vi-VN"/>
        </w:rPr>
        <w:t xml:space="preserve">tiết, trong đó Lý thuyết: </w:t>
      </w:r>
      <w:r w:rsidR="00E24B8F">
        <w:rPr>
          <w:rFonts w:ascii="Times New Roman" w:hAnsi="Times New Roman"/>
          <w:i/>
          <w:sz w:val="26"/>
          <w:szCs w:val="26"/>
        </w:rPr>
        <w:t>12</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12</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30</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.1. Mô tả dữ liệu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.2. Khai báo và sử dụng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.3. Quan hệ con trỏ và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.4 Một số bài toán trên mảng một chiều</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 Mảng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.5.1 Mô tả quản lý mảng ký tự (chuối ký tự) trong bộ nhớ</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.5.2. Khai báo và sử dụng biến chuỗi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.5.3. Giới thiệu các hàm thông dụng thuộc thư viện string.h</w:t>
      </w:r>
    </w:p>
    <w:p w:rsidR="004438EA" w:rsidRDefault="004438EA" w:rsidP="00760434">
      <w:pPr>
        <w:pStyle w:val="Vnbnnidung0"/>
        <w:shd w:val="clear" w:color="auto" w:fill="auto"/>
        <w:spacing w:before="240" w:line="312" w:lineRule="auto"/>
        <w:ind w:left="641" w:hanging="499"/>
        <w:jc w:val="center"/>
        <w:rPr>
          <w:rStyle w:val="VnbnnidungInm"/>
          <w:rFonts w:eastAsia="Calibri"/>
          <w:sz w:val="26"/>
          <w:szCs w:val="26"/>
          <w:lang w:val="it-IT"/>
        </w:rPr>
      </w:pPr>
      <w:r w:rsidRPr="00594A16">
        <w:rPr>
          <w:rStyle w:val="VnbnnidungInm"/>
          <w:rFonts w:eastAsia="Calibri"/>
          <w:sz w:val="26"/>
          <w:szCs w:val="26"/>
          <w:lang w:val="it-IT"/>
        </w:rPr>
        <w:t xml:space="preserve">Chương </w:t>
      </w:r>
      <w:r w:rsidR="00521DD7">
        <w:rPr>
          <w:rStyle w:val="VnbnnidungInm"/>
          <w:rFonts w:eastAsia="Calibri"/>
          <w:sz w:val="26"/>
          <w:szCs w:val="26"/>
          <w:lang w:val="it-IT"/>
        </w:rPr>
        <w:t>5</w:t>
      </w:r>
      <w:r w:rsidRPr="00594A16">
        <w:rPr>
          <w:rStyle w:val="VnbnnidungInm"/>
          <w:rFonts w:eastAsia="Calibri"/>
          <w:sz w:val="26"/>
          <w:szCs w:val="26"/>
          <w:lang w:val="it-IT"/>
        </w:rPr>
        <w:t>. LẬP TRÌNH VỚI TẬP TIN</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EE7914">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12</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.1. Khái niệm về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.2. Khai báo và các thao tác với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.3. Các hàm nhập – xuất dữ liệu trên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.4. Các hàm điều khiển con trỏ tập tin</w:t>
      </w:r>
    </w:p>
    <w:p w:rsidR="004438EA"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.5. Thao tác dữ liệu tập tin</w:t>
      </w:r>
    </w:p>
    <w:p w:rsidR="00E24B8F" w:rsidRDefault="00E24B8F" w:rsidP="00760434">
      <w:pPr>
        <w:spacing w:line="288" w:lineRule="auto"/>
        <w:jc w:val="both"/>
        <w:rPr>
          <w:rFonts w:asciiTheme="majorHAnsi" w:hAnsiTheme="majorHAnsi" w:cstheme="majorHAnsi"/>
          <w:bCs/>
          <w:sz w:val="26"/>
          <w:szCs w:val="26"/>
        </w:rPr>
      </w:pPr>
    </w:p>
    <w:p w:rsidR="00E24B8F" w:rsidRPr="00E24B8F" w:rsidRDefault="00E24B8F" w:rsidP="00E24B8F">
      <w:pPr>
        <w:pStyle w:val="Vnbnnidung0"/>
        <w:shd w:val="clear" w:color="auto" w:fill="auto"/>
        <w:spacing w:before="240" w:line="312" w:lineRule="auto"/>
        <w:ind w:left="641" w:hanging="499"/>
        <w:jc w:val="center"/>
        <w:rPr>
          <w:rStyle w:val="VnbnnidungInm"/>
          <w:rFonts w:eastAsia="Calibri"/>
          <w:sz w:val="26"/>
          <w:szCs w:val="26"/>
          <w:lang w:val="it-IT"/>
        </w:rPr>
      </w:pPr>
      <w:r w:rsidRPr="00E24B8F">
        <w:rPr>
          <w:rStyle w:val="VnbnnidungInm"/>
          <w:rFonts w:eastAsia="Calibri"/>
          <w:sz w:val="26"/>
          <w:szCs w:val="26"/>
          <w:lang w:val="it-IT"/>
        </w:rPr>
        <w:t>THỰC HÀNH LUYỆN TẬP LẬP TRÌNH</w:t>
      </w:r>
    </w:p>
    <w:p w:rsidR="00E24B8F" w:rsidRPr="00760434" w:rsidRDefault="00E24B8F" w:rsidP="00E24B8F">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1</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3</w:t>
      </w:r>
      <w:r w:rsidRPr="004B01A8">
        <w:rPr>
          <w:rFonts w:ascii="Times New Roman" w:hAnsi="Times New Roman"/>
          <w:i/>
          <w:sz w:val="26"/>
          <w:szCs w:val="26"/>
          <w:lang w:val="vi-VN"/>
        </w:rPr>
        <w:t xml:space="preserve"> giờ</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1. Củng cố các kiến thức</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2. Sự khác nhau cơ bản giữa C và C++</w:t>
      </w:r>
    </w:p>
    <w:p w:rsidR="003404AB"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3. Thực hành bài tập cơ bản theo các mức: sử dụng cấu trúc điều khiển, sử dụng các dữ liệu có cấu trúc, sử dụng tập tin.</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760434" w:rsidRPr="006C7010" w:rsidRDefault="006C7010" w:rsidP="00760434">
      <w:pPr>
        <w:tabs>
          <w:tab w:val="left" w:pos="720"/>
          <w:tab w:val="center" w:pos="5040"/>
        </w:tabs>
        <w:spacing w:line="312" w:lineRule="auto"/>
        <w:jc w:val="both"/>
        <w:rPr>
          <w:rFonts w:asciiTheme="majorHAnsi" w:hAnsiTheme="majorHAnsi" w:cstheme="majorHAnsi"/>
          <w:bCs/>
          <w:sz w:val="26"/>
          <w:szCs w:val="26"/>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3404AB" w:rsidRPr="003404AB" w:rsidTr="00520845">
        <w:trPr>
          <w:trHeight w:val="5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(4)</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404AB" w:rsidRPr="003404AB" w:rsidRDefault="003404AB" w:rsidP="00520845">
            <w:pPr>
              <w:spacing w:line="312" w:lineRule="auto"/>
              <w:jc w:val="both"/>
              <w:rPr>
                <w:rFonts w:ascii="Times New Roman" w:hAnsi="Times New Roman"/>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r>
    </w:tbl>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rPr>
        <w:t>    </w:t>
      </w:r>
      <w:r w:rsidRPr="003404AB">
        <w:rPr>
          <w:rFonts w:asciiTheme="majorHAnsi" w:hAnsiTheme="majorHAnsi" w:cstheme="majorHAnsi"/>
          <w:sz w:val="26"/>
          <w:szCs w:val="26"/>
          <w:lang w:val="nb-NO"/>
        </w:rPr>
        <w:t>(1) Điểm kiểm tra thường xuyên trong quá trình học tập;</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lastRenderedPageBreak/>
        <w:t>    (2) Điểm đánh giá nhận thức và thái độ tham gia thảo luận;</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t>    (3) Điểm đánh giá thực hành;</w:t>
      </w:r>
    </w:p>
    <w:p w:rsidR="003404AB" w:rsidRPr="003404AB" w:rsidRDefault="003404AB" w:rsidP="003404AB">
      <w:pPr>
        <w:spacing w:line="312" w:lineRule="auto"/>
        <w:ind w:firstLine="709"/>
        <w:jc w:val="both"/>
        <w:rPr>
          <w:rFonts w:asciiTheme="majorHAnsi" w:hAnsiTheme="majorHAnsi" w:cstheme="majorHAnsi"/>
          <w:spacing w:val="-4"/>
          <w:sz w:val="26"/>
          <w:szCs w:val="26"/>
          <w:lang w:val="nb-NO"/>
        </w:rPr>
      </w:pPr>
      <w:r w:rsidRPr="003404AB">
        <w:rPr>
          <w:rFonts w:asciiTheme="majorHAnsi" w:hAnsiTheme="majorHAnsi" w:cstheme="majorHAnsi"/>
          <w:spacing w:val="-4"/>
          <w:sz w:val="26"/>
          <w:szCs w:val="26"/>
          <w:lang w:val="nb-NO"/>
        </w:rPr>
        <w:t xml:space="preserve">    (4) Điểm chuyên cần (vắng 2% tổng số tiết trừ 1 điểm, tính theo thang điểm 10). </w:t>
      </w:r>
    </w:p>
    <w:p w:rsidR="003404AB" w:rsidRPr="006C7010" w:rsidRDefault="003404AB" w:rsidP="003404AB">
      <w:pPr>
        <w:spacing w:line="312" w:lineRule="auto"/>
        <w:ind w:firstLine="993"/>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bookmarkStart w:id="1" w:name="_GoBack"/>
            <w:bookmarkEnd w:id="1"/>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76744"/>
    <w:rsid w:val="000F2C77"/>
    <w:rsid w:val="001309F7"/>
    <w:rsid w:val="00132A2D"/>
    <w:rsid w:val="001533B9"/>
    <w:rsid w:val="001D5009"/>
    <w:rsid w:val="001F4EA3"/>
    <w:rsid w:val="0023748E"/>
    <w:rsid w:val="003404AB"/>
    <w:rsid w:val="003F55DD"/>
    <w:rsid w:val="0042457A"/>
    <w:rsid w:val="00443762"/>
    <w:rsid w:val="004438EA"/>
    <w:rsid w:val="004E51B0"/>
    <w:rsid w:val="00515479"/>
    <w:rsid w:val="00521DD7"/>
    <w:rsid w:val="00525B78"/>
    <w:rsid w:val="005D3C5F"/>
    <w:rsid w:val="00667F4F"/>
    <w:rsid w:val="006C4DC0"/>
    <w:rsid w:val="006C7010"/>
    <w:rsid w:val="006E3D9A"/>
    <w:rsid w:val="006F7704"/>
    <w:rsid w:val="00760434"/>
    <w:rsid w:val="007B0E66"/>
    <w:rsid w:val="007B1CB3"/>
    <w:rsid w:val="008C5412"/>
    <w:rsid w:val="00911646"/>
    <w:rsid w:val="009243F2"/>
    <w:rsid w:val="00B02141"/>
    <w:rsid w:val="00B32A1A"/>
    <w:rsid w:val="00BA3BF2"/>
    <w:rsid w:val="00C201BF"/>
    <w:rsid w:val="00C23A2F"/>
    <w:rsid w:val="00CA497F"/>
    <w:rsid w:val="00CF4CF4"/>
    <w:rsid w:val="00D448A5"/>
    <w:rsid w:val="00D9234F"/>
    <w:rsid w:val="00D923BD"/>
    <w:rsid w:val="00DA6A87"/>
    <w:rsid w:val="00DA7FAC"/>
    <w:rsid w:val="00E24B8F"/>
    <w:rsid w:val="00E6447C"/>
    <w:rsid w:val="00EC178B"/>
    <w:rsid w:val="00EE7914"/>
    <w:rsid w:val="00EF249F"/>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19</cp:revision>
  <dcterms:created xsi:type="dcterms:W3CDTF">2021-06-01T03:57:00Z</dcterms:created>
  <dcterms:modified xsi:type="dcterms:W3CDTF">2021-06-03T16:15:00Z</dcterms:modified>
</cp:coreProperties>
</file>